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BE" w:rsidRPr="00AD4E04" w:rsidRDefault="00951DBE" w:rsidP="00951DBE">
      <w:pPr>
        <w:outlineLvl w:val="0"/>
        <w:rPr>
          <w:rFonts w:ascii="Times New Roman" w:hAnsi="Times New Roman" w:cs="Times New Roman"/>
          <w:b/>
          <w:color w:val="0000FF"/>
        </w:rPr>
      </w:pPr>
      <w:r w:rsidRPr="00EA44E0">
        <w:rPr>
          <w:rFonts w:ascii="Times New Roman" w:hAnsi="Times New Roman" w:cs="Times New Roman"/>
          <w:b/>
          <w:color w:val="0000FF"/>
        </w:rPr>
        <w:t xml:space="preserve">Ref - </w:t>
      </w:r>
      <w:r w:rsidRPr="00951DBE">
        <w:rPr>
          <w:rFonts w:ascii="Times New Roman" w:hAnsi="Times New Roman"/>
          <w:b/>
          <w:color w:val="0000FF"/>
        </w:rPr>
        <w:t xml:space="preserve">Furukawa S, Morita S, </w:t>
      </w:r>
      <w:proofErr w:type="spellStart"/>
      <w:r w:rsidRPr="00951DBE">
        <w:rPr>
          <w:rFonts w:ascii="Times New Roman" w:hAnsi="Times New Roman"/>
          <w:b/>
          <w:color w:val="0000FF"/>
        </w:rPr>
        <w:t>Wingenfeld</w:t>
      </w:r>
      <w:proofErr w:type="spellEnd"/>
      <w:r w:rsidRPr="00951DBE">
        <w:rPr>
          <w:rFonts w:ascii="Times New Roman" w:hAnsi="Times New Roman"/>
          <w:b/>
          <w:color w:val="0000FF"/>
        </w:rPr>
        <w:t xml:space="preserve"> L, Matsuda W, Nakagawa T, Sakaguchi I, Takaya A, Nishi K.  Immunohistochemical staining of the brain tissue obtained from a man with multiple focal brain infarctions and different staging. Anil Aggrawal's Internet Journal of Forensic Medicine and Toxicology [serial online], 2014; Vol. 15, No. 1 (Jan - June 2014): [about 16 p]</w:t>
      </w:r>
      <w:r w:rsidRPr="00AD4E04">
        <w:rPr>
          <w:rFonts w:ascii="Times New Roman" w:hAnsi="Times New Roman"/>
          <w:b/>
          <w:color w:val="0000FF"/>
        </w:rPr>
        <w:t>.</w:t>
      </w:r>
      <w:r>
        <w:t> </w:t>
      </w:r>
      <w:r>
        <w:rPr>
          <w:rFonts w:ascii="Times New Roman" w:hAnsi="Times New Roman"/>
          <w:b/>
          <w:color w:val="0000FF"/>
        </w:rPr>
        <w:t>Available </w:t>
      </w:r>
      <w:r w:rsidRPr="00EA44E0">
        <w:rPr>
          <w:rFonts w:ascii="Times New Roman" w:hAnsi="Times New Roman" w:cs="Times New Roman"/>
          <w:b/>
          <w:color w:val="0000FF"/>
        </w:rPr>
        <w:t>from</w:t>
      </w:r>
      <w:r>
        <w:rPr>
          <w:rFonts w:ascii="Times New Roman" w:hAnsi="Times New Roman"/>
          <w:b/>
          <w:color w:val="0000FF"/>
        </w:rPr>
        <w:t>: </w:t>
      </w:r>
      <w:r w:rsidRPr="00EA44E0">
        <w:rPr>
          <w:rFonts w:ascii="Times New Roman" w:hAnsi="Times New Roman" w:cs="Times New Roman"/>
          <w:b/>
          <w:color w:val="0000FF"/>
        </w:rPr>
        <w:t>http://anilaggrawal.com/ij/vol_015_no_001/papers/paper00</w:t>
      </w:r>
      <w:r>
        <w:rPr>
          <w:rFonts w:ascii="Times New Roman" w:hAnsi="Times New Roman" w:cs="Times New Roman"/>
          <w:b/>
          <w:color w:val="0000FF"/>
        </w:rPr>
        <w:t>2</w:t>
      </w:r>
      <w:r w:rsidRPr="00EA44E0">
        <w:rPr>
          <w:rFonts w:ascii="Times New Roman" w:hAnsi="Times New Roman" w:cs="Times New Roman"/>
          <w:b/>
          <w:color w:val="0000FF"/>
        </w:rPr>
        <w:t>.html</w:t>
      </w:r>
      <w:r w:rsidRPr="00EA44E0">
        <w:rPr>
          <w:rFonts w:ascii="Times New Roman" w:hAnsi="Times New Roman" w:cs="Times New Roman"/>
          <w:b/>
        </w:rPr>
        <w:t>.</w:t>
      </w:r>
    </w:p>
    <w:p w:rsidR="00951DBE" w:rsidRDefault="00951DBE" w:rsidP="00951DBE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Access the journal at - </w:t>
      </w:r>
      <w:r w:rsidRPr="00EA44E0">
        <w:rPr>
          <w:rFonts w:ascii="Times New Roman" w:hAnsi="Times New Roman" w:cs="Times New Roman"/>
          <w:b/>
          <w:color w:val="0000FF"/>
        </w:rPr>
        <w:t>http://anilaggrawal.com</w:t>
      </w:r>
    </w:p>
    <w:p w:rsidR="00951DBE" w:rsidRPr="00EA44E0" w:rsidRDefault="00951DBE" w:rsidP="00951DBE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*********************************************************************</w:t>
      </w:r>
    </w:p>
    <w:p w:rsidR="00951DBE" w:rsidRDefault="00951DBE" w:rsidP="004D7FAF">
      <w:pPr>
        <w:outlineLvl w:val="0"/>
        <w:rPr>
          <w:sz w:val="32"/>
        </w:rPr>
      </w:pPr>
    </w:p>
    <w:p w:rsidR="002C705D" w:rsidRDefault="002C705D" w:rsidP="004D7FAF">
      <w:pPr>
        <w:outlineLvl w:val="0"/>
        <w:rPr>
          <w:sz w:val="32"/>
        </w:rPr>
      </w:pPr>
      <w:r>
        <w:rPr>
          <w:sz w:val="32"/>
        </w:rPr>
        <w:t>Title</w:t>
      </w:r>
    </w:p>
    <w:p w:rsidR="002C705D" w:rsidRDefault="002C705D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Immunohistochemical staining of the brain</w:t>
      </w:r>
      <w:r w:rsidR="00BA3F83" w:rsidRPr="00BA48E3">
        <w:rPr>
          <w:sz w:val="32"/>
        </w:rPr>
        <w:t xml:space="preserve"> tissue obtained from a man with</w:t>
      </w:r>
      <w:r w:rsidRPr="00BA48E3">
        <w:rPr>
          <w:sz w:val="32"/>
        </w:rPr>
        <w:t xml:space="preserve"> multi</w:t>
      </w:r>
      <w:r w:rsidR="00BA3F83" w:rsidRPr="00BA48E3">
        <w:rPr>
          <w:sz w:val="32"/>
        </w:rPr>
        <w:t xml:space="preserve">ple focal brain infarctions and </w:t>
      </w:r>
      <w:r w:rsidRPr="00BA48E3">
        <w:rPr>
          <w:sz w:val="32"/>
        </w:rPr>
        <w:t xml:space="preserve">different staging </w:t>
      </w:r>
    </w:p>
    <w:p w:rsidR="005B12DF" w:rsidRDefault="005B12DF" w:rsidP="005B12DF">
      <w:pPr>
        <w:rPr>
          <w:sz w:val="32"/>
        </w:rPr>
      </w:pPr>
    </w:p>
    <w:p w:rsidR="002C705D" w:rsidRDefault="002C705D" w:rsidP="005B12DF">
      <w:pPr>
        <w:rPr>
          <w:sz w:val="32"/>
        </w:rPr>
      </w:pPr>
    </w:p>
    <w:p w:rsidR="002C705D" w:rsidRPr="00BA48E3" w:rsidRDefault="002C705D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Satoshi Furukawa, </w:t>
      </w:r>
      <w:proofErr w:type="spellStart"/>
      <w:r w:rsidRPr="00BA48E3">
        <w:rPr>
          <w:sz w:val="32"/>
        </w:rPr>
        <w:t>Satomu</w:t>
      </w:r>
      <w:proofErr w:type="spellEnd"/>
      <w:r w:rsidRPr="00BA48E3">
        <w:rPr>
          <w:sz w:val="32"/>
        </w:rPr>
        <w:t xml:space="preserve"> Morita, </w:t>
      </w:r>
      <w:r w:rsidR="002C705D">
        <w:rPr>
          <w:sz w:val="32"/>
        </w:rPr>
        <w:t>*</w:t>
      </w:r>
      <w:r w:rsidRPr="00BA48E3">
        <w:rPr>
          <w:sz w:val="32"/>
        </w:rPr>
        <w:t xml:space="preserve">Lisa </w:t>
      </w:r>
      <w:proofErr w:type="spellStart"/>
      <w:r w:rsidRPr="00BA48E3">
        <w:rPr>
          <w:sz w:val="32"/>
        </w:rPr>
        <w:t>Win</w:t>
      </w:r>
      <w:r w:rsidR="002C705D">
        <w:rPr>
          <w:sz w:val="32"/>
        </w:rPr>
        <w:t>g</w:t>
      </w:r>
      <w:r w:rsidRPr="00BA48E3">
        <w:rPr>
          <w:sz w:val="32"/>
        </w:rPr>
        <w:t>enfeld</w:t>
      </w:r>
      <w:proofErr w:type="spellEnd"/>
      <w:r w:rsidR="002C705D">
        <w:rPr>
          <w:sz w:val="32"/>
        </w:rPr>
        <w:t>,</w:t>
      </w:r>
      <w:r w:rsidR="004D7FAF">
        <w:rPr>
          <w:sz w:val="32"/>
        </w:rPr>
        <w:t xml:space="preserve"> </w:t>
      </w:r>
      <w:proofErr w:type="spellStart"/>
      <w:r w:rsidRPr="00BA48E3">
        <w:rPr>
          <w:sz w:val="32"/>
        </w:rPr>
        <w:t>Wakoto</w:t>
      </w:r>
      <w:proofErr w:type="spellEnd"/>
      <w:r w:rsidRPr="00BA48E3">
        <w:rPr>
          <w:sz w:val="32"/>
        </w:rPr>
        <w:t xml:space="preserve"> Matsuda, Tokiko Nakagawa, </w:t>
      </w:r>
      <w:proofErr w:type="spellStart"/>
      <w:r w:rsidRPr="00BA48E3">
        <w:rPr>
          <w:sz w:val="32"/>
        </w:rPr>
        <w:t>Ikuo</w:t>
      </w:r>
      <w:proofErr w:type="spellEnd"/>
      <w:r w:rsidR="004D7FAF">
        <w:rPr>
          <w:sz w:val="32"/>
        </w:rPr>
        <w:t xml:space="preserve"> </w:t>
      </w:r>
      <w:r w:rsidRPr="00BA48E3">
        <w:rPr>
          <w:sz w:val="32"/>
        </w:rPr>
        <w:t>Sakaguchi, Akari Takaya, Katsuji Nishi</w:t>
      </w:r>
    </w:p>
    <w:p w:rsidR="002C705D" w:rsidRPr="00BA48E3" w:rsidRDefault="002C705D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Department of Legal Medicine, Shiga University of Medical Science, Shiga Japan</w:t>
      </w:r>
    </w:p>
    <w:p w:rsidR="005B12DF" w:rsidRPr="00BA48E3" w:rsidRDefault="002C705D" w:rsidP="005B12DF">
      <w:pPr>
        <w:rPr>
          <w:sz w:val="32"/>
        </w:rPr>
      </w:pPr>
      <w:r>
        <w:rPr>
          <w:sz w:val="32"/>
        </w:rPr>
        <w:t>*</w:t>
      </w:r>
      <w:r w:rsidR="005B12DF" w:rsidRPr="00BA48E3">
        <w:rPr>
          <w:sz w:val="32"/>
        </w:rPr>
        <w:t>Institute of Legal Medicine, Munich University, Munich, Germany</w:t>
      </w:r>
    </w:p>
    <w:p w:rsidR="002C705D" w:rsidRDefault="002C705D" w:rsidP="005B12DF">
      <w:pPr>
        <w:rPr>
          <w:sz w:val="32"/>
        </w:rPr>
      </w:pPr>
    </w:p>
    <w:p w:rsidR="002C705D" w:rsidRDefault="002C705D" w:rsidP="005B12DF">
      <w:pPr>
        <w:rPr>
          <w:sz w:val="32"/>
        </w:rPr>
      </w:pPr>
    </w:p>
    <w:p w:rsidR="002C705D" w:rsidRDefault="002C705D" w:rsidP="004D7FAF">
      <w:pPr>
        <w:outlineLvl w:val="0"/>
        <w:rPr>
          <w:sz w:val="32"/>
        </w:rPr>
      </w:pPr>
      <w:r>
        <w:rPr>
          <w:sz w:val="32"/>
        </w:rPr>
        <w:t>Satoshi Furukawa</w:t>
      </w:r>
    </w:p>
    <w:p w:rsidR="005A3D87" w:rsidRDefault="005A3D87" w:rsidP="005B12DF">
      <w:pPr>
        <w:rPr>
          <w:sz w:val="32"/>
        </w:rPr>
      </w:pPr>
    </w:p>
    <w:p w:rsidR="002C705D" w:rsidRPr="00BA48E3" w:rsidRDefault="002C705D" w:rsidP="002C705D">
      <w:pPr>
        <w:rPr>
          <w:sz w:val="32"/>
        </w:rPr>
      </w:pPr>
      <w:r w:rsidRPr="00BA48E3">
        <w:rPr>
          <w:sz w:val="32"/>
        </w:rPr>
        <w:t>Department of Legal Medicine, Shiga University of Medical Science, Shiga Japan</w:t>
      </w:r>
    </w:p>
    <w:p w:rsidR="002C705D" w:rsidRDefault="002C705D" w:rsidP="005B12DF">
      <w:pPr>
        <w:rPr>
          <w:sz w:val="32"/>
        </w:rPr>
      </w:pPr>
    </w:p>
    <w:p w:rsidR="005A3D87" w:rsidRDefault="005A3D87" w:rsidP="004D7FAF">
      <w:pPr>
        <w:outlineLvl w:val="0"/>
        <w:rPr>
          <w:sz w:val="32"/>
        </w:rPr>
      </w:pPr>
      <w:proofErr w:type="spellStart"/>
      <w:r>
        <w:rPr>
          <w:sz w:val="32"/>
        </w:rPr>
        <w:t>Setatsukinowa</w:t>
      </w:r>
      <w:proofErr w:type="spellEnd"/>
      <w:r>
        <w:rPr>
          <w:sz w:val="32"/>
        </w:rPr>
        <w:t>, Otsu, Shiga 520-2192, Japan</w:t>
      </w:r>
    </w:p>
    <w:p w:rsidR="005A3D87" w:rsidRDefault="005A3D87" w:rsidP="005B12DF">
      <w:pPr>
        <w:rPr>
          <w:sz w:val="32"/>
        </w:rPr>
      </w:pPr>
    </w:p>
    <w:p w:rsidR="002C705D" w:rsidRDefault="0055527B" w:rsidP="005B12DF">
      <w:pPr>
        <w:rPr>
          <w:sz w:val="32"/>
        </w:rPr>
      </w:pPr>
      <w:hyperlink r:id="rId5" w:history="1">
        <w:r w:rsidR="002C705D" w:rsidRPr="004901DB">
          <w:rPr>
            <w:rStyle w:val="Hyperlink"/>
            <w:sz w:val="32"/>
          </w:rPr>
          <w:t>31041220@belle.shiga-med.ac.jp</w:t>
        </w:r>
      </w:hyperlink>
    </w:p>
    <w:p w:rsidR="002C705D" w:rsidRDefault="002C705D" w:rsidP="005B12DF">
      <w:pPr>
        <w:rPr>
          <w:sz w:val="32"/>
        </w:rPr>
      </w:pPr>
      <w:r>
        <w:rPr>
          <w:sz w:val="32"/>
        </w:rPr>
        <w:t>TEL/FAX; +81775482200</w:t>
      </w:r>
    </w:p>
    <w:p w:rsidR="002C705D" w:rsidRDefault="002C705D" w:rsidP="005B12DF">
      <w:pPr>
        <w:rPr>
          <w:sz w:val="32"/>
        </w:rPr>
      </w:pPr>
    </w:p>
    <w:p w:rsidR="002C705D" w:rsidRDefault="002C705D" w:rsidP="005B12DF">
      <w:pPr>
        <w:rPr>
          <w:sz w:val="32"/>
        </w:rPr>
      </w:pPr>
    </w:p>
    <w:p w:rsidR="005B12DF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Abstract </w:t>
      </w:r>
    </w:p>
    <w:p w:rsidR="002C705D" w:rsidRPr="00BA48E3" w:rsidRDefault="002C705D" w:rsidP="005B12DF">
      <w:pPr>
        <w:rPr>
          <w:sz w:val="32"/>
        </w:rPr>
      </w:pPr>
    </w:p>
    <w:p w:rsidR="002C705D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We encountered an autopsy case of a 65-year old male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with multiple infarct legions in his brain. The stage of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infarctions were different, that is, infarction with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bleeding, necrotic and cavity, respectively. We examined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morphological and immunohistochemical study of each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legion using antibodies against CIRP, RBM3, HSP70, </w:t>
      </w:r>
    </w:p>
    <w:p w:rsidR="002C705D" w:rsidRDefault="002C705D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>HIF1, VEGF, e-NOs, AIF1, p53, c-Fos, CCC9 and SIRT1.</w:t>
      </w:r>
    </w:p>
    <w:p w:rsidR="002C705D" w:rsidRDefault="002C705D" w:rsidP="005B12DF">
      <w:pPr>
        <w:rPr>
          <w:sz w:val="32"/>
        </w:rPr>
      </w:pPr>
    </w:p>
    <w:p w:rsidR="002C705D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The results indicate that CIRP and RBM3 may play an </w:t>
      </w:r>
    </w:p>
    <w:p w:rsidR="002C705D" w:rsidRDefault="002C705D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important role of prevention of hypoxic status.</w:t>
      </w:r>
    </w:p>
    <w:p w:rsidR="002C705D" w:rsidRDefault="002C705D" w:rsidP="005B12DF">
      <w:pPr>
        <w:rPr>
          <w:sz w:val="32"/>
        </w:rPr>
      </w:pPr>
    </w:p>
    <w:p w:rsidR="002C705D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The reactivity of RBM3 in the infarct legions was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detected in early stage, and increased with progress of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the stages of infarcts. And RBM3 may also play an </w:t>
      </w:r>
    </w:p>
    <w:p w:rsidR="002C705D" w:rsidRDefault="002C705D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important role in the angiogenesis in the infarct area. </w:t>
      </w:r>
    </w:p>
    <w:p w:rsidR="002C705D" w:rsidRDefault="002C705D" w:rsidP="005B12DF">
      <w:pPr>
        <w:rPr>
          <w:sz w:val="32"/>
        </w:rPr>
      </w:pPr>
    </w:p>
    <w:p w:rsidR="002C705D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SIRT1 was expressed in the neurons or glial cells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surrounding of infract legions especially in late stage, </w:t>
      </w:r>
    </w:p>
    <w:p w:rsidR="002C705D" w:rsidRDefault="002C705D" w:rsidP="005B12DF">
      <w:pPr>
        <w:rPr>
          <w:sz w:val="32"/>
        </w:rPr>
      </w:pPr>
    </w:p>
    <w:p w:rsidR="002C705D" w:rsidRDefault="005B12DF" w:rsidP="005B12DF">
      <w:pPr>
        <w:rPr>
          <w:sz w:val="32"/>
        </w:rPr>
      </w:pPr>
      <w:r w:rsidRPr="00BA48E3">
        <w:rPr>
          <w:sz w:val="32"/>
        </w:rPr>
        <w:t xml:space="preserve">showing the expression of SIRT1 was delayed than those </w:t>
      </w:r>
    </w:p>
    <w:p w:rsidR="002C705D" w:rsidRDefault="002C705D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of CIRP and RBM3. </w:t>
      </w:r>
    </w:p>
    <w:p w:rsidR="005B12DF" w:rsidRDefault="005B12DF" w:rsidP="005B12DF">
      <w:pPr>
        <w:rPr>
          <w:sz w:val="32"/>
        </w:rPr>
      </w:pPr>
    </w:p>
    <w:p w:rsidR="002C705D" w:rsidRPr="00BA48E3" w:rsidRDefault="002C705D" w:rsidP="005B12DF">
      <w:pPr>
        <w:rPr>
          <w:sz w:val="32"/>
        </w:rPr>
      </w:pPr>
    </w:p>
    <w:p w:rsidR="002C705D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KeyWords: Multiple brain infarctions, Hypoxia, </w:t>
      </w:r>
    </w:p>
    <w:p w:rsidR="002C705D" w:rsidRDefault="002C705D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I</w:t>
      </w:r>
      <w:r w:rsidR="002C705D">
        <w:rPr>
          <w:sz w:val="32"/>
        </w:rPr>
        <w:t>mmunohistochemical staining</w:t>
      </w:r>
      <w:r w:rsidRPr="00BA48E3">
        <w:rPr>
          <w:sz w:val="32"/>
        </w:rPr>
        <w:t xml:space="preserve">,  </w:t>
      </w:r>
    </w:p>
    <w:p w:rsidR="005B12DF" w:rsidRDefault="005B12DF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Default="005A3D87" w:rsidP="005B12DF">
      <w:pPr>
        <w:rPr>
          <w:sz w:val="32"/>
        </w:rPr>
      </w:pPr>
    </w:p>
    <w:p w:rsidR="005A3D87" w:rsidRPr="00BA48E3" w:rsidRDefault="005A3D87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Introduction </w:t>
      </w:r>
    </w:p>
    <w:p w:rsidR="005A3D87" w:rsidRDefault="005A3D87" w:rsidP="005B12DF">
      <w:pPr>
        <w:rPr>
          <w:sz w:val="32"/>
        </w:rPr>
      </w:pPr>
    </w:p>
    <w:p w:rsidR="00711882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There were many studies on histological characteristics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>of brain infarctions (1</w:t>
      </w:r>
      <w:r w:rsidR="00711882">
        <w:rPr>
          <w:sz w:val="32"/>
        </w:rPr>
        <w:t>-</w:t>
      </w:r>
      <w:r w:rsidRPr="00BA48E3">
        <w:rPr>
          <w:sz w:val="32"/>
        </w:rPr>
        <w:t xml:space="preserve">4). We also made a study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concerning the immunohistochemical staining figures on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>the chronic brain infarction</w:t>
      </w:r>
      <w:r w:rsidR="00711882" w:rsidRPr="00BA48E3">
        <w:rPr>
          <w:sz w:val="32"/>
        </w:rPr>
        <w:t>(5)</w:t>
      </w:r>
      <w:r w:rsidRPr="00BA48E3">
        <w:rPr>
          <w:sz w:val="32"/>
        </w:rPr>
        <w:t xml:space="preserve">. Although chronic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>infarctions</w:t>
      </w:r>
      <w:r w:rsidRPr="00BA48E3">
        <w:rPr>
          <w:sz w:val="32"/>
        </w:rPr>
        <w:t xml:space="preserve">　</w:t>
      </w:r>
      <w:r w:rsidRPr="00BA48E3">
        <w:rPr>
          <w:sz w:val="32"/>
        </w:rPr>
        <w:t xml:space="preserve">with tissue defect in the brain were often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detected in the forensic autopsy cases from elder victims,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detection of the focal infarction with bleeding was rare. </w:t>
      </w:r>
    </w:p>
    <w:p w:rsidR="00711882" w:rsidRDefault="00711882" w:rsidP="005B12DF">
      <w:pPr>
        <w:rPr>
          <w:sz w:val="32"/>
        </w:rPr>
      </w:pPr>
    </w:p>
    <w:p w:rsidR="00711882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We experienced an autopsy case in which a 65-year-old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male had multiple focal infarctions with different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staging, and we made </w:t>
      </w:r>
      <w:proofErr w:type="spellStart"/>
      <w:r w:rsidRPr="00BA48E3">
        <w:rPr>
          <w:sz w:val="32"/>
        </w:rPr>
        <w:t>immnuhistochemical</w:t>
      </w:r>
      <w:proofErr w:type="spellEnd"/>
      <w:r w:rsidRPr="00BA48E3">
        <w:rPr>
          <w:sz w:val="32"/>
        </w:rPr>
        <w:t xml:space="preserve"> staining of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the brain tissues using antibodies to </w:t>
      </w:r>
      <w:r w:rsidR="00711882">
        <w:rPr>
          <w:sz w:val="32"/>
        </w:rPr>
        <w:t>re</w:t>
      </w:r>
      <w:r w:rsidRPr="00BA48E3">
        <w:rPr>
          <w:sz w:val="32"/>
        </w:rPr>
        <w:t xml:space="preserve">solve the roles of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hypoxia, ischemic and stress related antigens and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inflammation materials on the progress of the brain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infarction. It is widely accepted that in hypoxia and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ischemic cases an increase in the transcription level of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specific genes, including those encoding for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hypoxia-inducing factor 1(HIF1), apoptotic inducing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factors (AIF-1), and stress related factors containing Cold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inducing RNA binding protein (CIRBP) and RNA binding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motif 3 (RBM3) which are recognized as a cold stress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inducing protein and were intensively expressed in the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postmortem human heart muscle obtained from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>accidental hypothermic death cases (</w:t>
      </w:r>
      <w:r w:rsidR="00711882">
        <w:rPr>
          <w:sz w:val="32"/>
        </w:rPr>
        <w:t>1-</w:t>
      </w:r>
      <w:r w:rsidRPr="00BA48E3">
        <w:rPr>
          <w:sz w:val="32"/>
        </w:rPr>
        <w:t xml:space="preserve">6). </w:t>
      </w:r>
      <w:proofErr w:type="spellStart"/>
      <w:r w:rsidRPr="00BA48E3">
        <w:rPr>
          <w:sz w:val="32"/>
        </w:rPr>
        <w:t>Neuroglobin</w:t>
      </w:r>
      <w:proofErr w:type="spellEnd"/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>(</w:t>
      </w:r>
      <w:proofErr w:type="spellStart"/>
      <w:r w:rsidRPr="00BA48E3">
        <w:rPr>
          <w:sz w:val="32"/>
        </w:rPr>
        <w:t>Ngb</w:t>
      </w:r>
      <w:proofErr w:type="spellEnd"/>
      <w:r w:rsidRPr="00BA48E3">
        <w:rPr>
          <w:sz w:val="32"/>
        </w:rPr>
        <w:t xml:space="preserve">) , Complement component C 9 , c-Fos , Protein 53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(p53) , </w:t>
      </w:r>
      <w:proofErr w:type="spellStart"/>
      <w:r w:rsidRPr="00BA48E3">
        <w:rPr>
          <w:sz w:val="32"/>
        </w:rPr>
        <w:t>Sirtuin</w:t>
      </w:r>
      <w:proofErr w:type="spellEnd"/>
      <w:r w:rsidRPr="00BA48E3">
        <w:rPr>
          <w:sz w:val="32"/>
        </w:rPr>
        <w:t xml:space="preserve"> 1 (SIRT1) and Heat shock protein 70 </w:t>
      </w:r>
    </w:p>
    <w:p w:rsidR="00711882" w:rsidRDefault="00711882" w:rsidP="005B12DF">
      <w:pPr>
        <w:rPr>
          <w:sz w:val="32"/>
        </w:rPr>
      </w:pPr>
    </w:p>
    <w:p w:rsidR="00711882" w:rsidRDefault="005B12DF" w:rsidP="005B12DF">
      <w:pPr>
        <w:rPr>
          <w:sz w:val="32"/>
        </w:rPr>
      </w:pPr>
      <w:r w:rsidRPr="00BA48E3">
        <w:rPr>
          <w:sz w:val="32"/>
        </w:rPr>
        <w:t xml:space="preserve">(HSP70) were also expect to express in the hypoxia or </w:t>
      </w:r>
    </w:p>
    <w:p w:rsidR="00711882" w:rsidRDefault="00711882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ischemic brain area</w:t>
      </w:r>
      <w:r w:rsidR="00711882" w:rsidRPr="00BA48E3">
        <w:rPr>
          <w:sz w:val="32"/>
        </w:rPr>
        <w:t>(</w:t>
      </w:r>
      <w:r w:rsidR="00711882">
        <w:rPr>
          <w:sz w:val="32"/>
        </w:rPr>
        <w:t>7-</w:t>
      </w:r>
      <w:r w:rsidR="00711882" w:rsidRPr="00BA48E3">
        <w:rPr>
          <w:sz w:val="32"/>
        </w:rPr>
        <w:t>13)</w:t>
      </w:r>
      <w:r w:rsidRPr="00BA48E3">
        <w:rPr>
          <w:sz w:val="32"/>
        </w:rPr>
        <w:t xml:space="preserve">. </w:t>
      </w:r>
    </w:p>
    <w:p w:rsidR="005B12DF" w:rsidRDefault="005B12DF" w:rsidP="005B12DF">
      <w:pPr>
        <w:rPr>
          <w:sz w:val="32"/>
        </w:rPr>
      </w:pPr>
    </w:p>
    <w:p w:rsidR="00711882" w:rsidRDefault="00711882" w:rsidP="005B12DF">
      <w:pPr>
        <w:rPr>
          <w:sz w:val="32"/>
        </w:rPr>
      </w:pPr>
    </w:p>
    <w:p w:rsidR="00711882" w:rsidRDefault="00711882" w:rsidP="005B12DF">
      <w:pPr>
        <w:rPr>
          <w:sz w:val="32"/>
        </w:rPr>
      </w:pPr>
    </w:p>
    <w:p w:rsidR="00711882" w:rsidRDefault="00711882" w:rsidP="005B12DF">
      <w:pPr>
        <w:rPr>
          <w:sz w:val="32"/>
        </w:rPr>
      </w:pPr>
    </w:p>
    <w:p w:rsidR="00711882" w:rsidRDefault="00711882" w:rsidP="005B12DF">
      <w:pPr>
        <w:rPr>
          <w:sz w:val="32"/>
        </w:rPr>
      </w:pPr>
    </w:p>
    <w:p w:rsidR="00711882" w:rsidRDefault="00711882" w:rsidP="005B12DF">
      <w:pPr>
        <w:rPr>
          <w:sz w:val="32"/>
        </w:rPr>
      </w:pPr>
    </w:p>
    <w:p w:rsidR="00711882" w:rsidRDefault="00711882" w:rsidP="005B12DF">
      <w:pPr>
        <w:rPr>
          <w:sz w:val="32"/>
        </w:rPr>
      </w:pPr>
    </w:p>
    <w:p w:rsidR="00711882" w:rsidRDefault="00711882" w:rsidP="005B12DF">
      <w:pPr>
        <w:rPr>
          <w:sz w:val="32"/>
        </w:rPr>
      </w:pPr>
    </w:p>
    <w:p w:rsidR="00711882" w:rsidRPr="00BA48E3" w:rsidRDefault="00711882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>Materials and methods</w:t>
      </w:r>
    </w:p>
    <w:p w:rsidR="00711882" w:rsidRDefault="00711882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>Autopsy case</w:t>
      </w:r>
    </w:p>
    <w:p w:rsidR="00703898" w:rsidRDefault="00703898" w:rsidP="005B12DF">
      <w:pPr>
        <w:rPr>
          <w:sz w:val="32"/>
        </w:rPr>
      </w:pPr>
    </w:p>
    <w:p w:rsidR="00703898" w:rsidRDefault="00703898" w:rsidP="004D7FAF">
      <w:pPr>
        <w:outlineLvl w:val="0"/>
        <w:rPr>
          <w:sz w:val="32"/>
        </w:rPr>
      </w:pPr>
      <w:r>
        <w:rPr>
          <w:sz w:val="32"/>
        </w:rPr>
        <w:t>A 65-year-old male was a victim</w:t>
      </w:r>
      <w:r w:rsidR="005B12DF" w:rsidRPr="00BA48E3">
        <w:rPr>
          <w:sz w:val="32"/>
        </w:rPr>
        <w:t xml:space="preserve">. Although he has been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thinking that he remains unmarried for his life after his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parent’s death, he had a formal meeting with a view to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marriage the last year. The next day of the meeting he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married with 45-year-old female who had one sun. After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one week of his marriage he was found death in his living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room when his wife and sun came back to home after </w:t>
      </w:r>
    </w:p>
    <w:p w:rsidR="00703898" w:rsidRDefault="00703898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looking their jobs. The police suspected the criminal. </w:t>
      </w:r>
    </w:p>
    <w:p w:rsidR="00703898" w:rsidRDefault="00703898" w:rsidP="005B12DF">
      <w:pPr>
        <w:rPr>
          <w:sz w:val="32"/>
        </w:rPr>
      </w:pPr>
    </w:p>
    <w:p w:rsidR="00703898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The police investigation revealed that there was one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visitor who was his relative during their absence and he </w:t>
      </w:r>
    </w:p>
    <w:p w:rsidR="00703898" w:rsidRDefault="00703898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has been suffering from diabetes, liver, kidney and heart.  </w:t>
      </w:r>
    </w:p>
    <w:p w:rsidR="00703898" w:rsidRDefault="00703898" w:rsidP="005B12DF">
      <w:pPr>
        <w:rPr>
          <w:sz w:val="32"/>
        </w:rPr>
      </w:pPr>
    </w:p>
    <w:p w:rsidR="00703898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>At autopsy</w:t>
      </w:r>
      <w:r w:rsidR="00703898">
        <w:rPr>
          <w:sz w:val="32"/>
        </w:rPr>
        <w:t>,</w:t>
      </w:r>
      <w:r w:rsidRPr="00BA48E3">
        <w:rPr>
          <w:sz w:val="32"/>
        </w:rPr>
        <w:t xml:space="preserve"> the chronic infarctions in the r</w:t>
      </w:r>
      <w:r w:rsidR="00703898">
        <w:rPr>
          <w:sz w:val="32"/>
        </w:rPr>
        <w:t>ight</w:t>
      </w:r>
      <w:r w:rsidRPr="00BA48E3">
        <w:rPr>
          <w:sz w:val="32"/>
        </w:rPr>
        <w:t xml:space="preserve">-frontal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>lobe and r</w:t>
      </w:r>
      <w:r w:rsidR="00703898">
        <w:rPr>
          <w:sz w:val="32"/>
        </w:rPr>
        <w:t>ight</w:t>
      </w:r>
      <w:r w:rsidRPr="00BA48E3">
        <w:rPr>
          <w:sz w:val="32"/>
        </w:rPr>
        <w:t>-cerebellum were recognized and subacute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>one was detected r</w:t>
      </w:r>
      <w:r w:rsidR="00703898">
        <w:rPr>
          <w:sz w:val="32"/>
        </w:rPr>
        <w:t>ight</w:t>
      </w:r>
      <w:r w:rsidRPr="00BA48E3">
        <w:rPr>
          <w:sz w:val="32"/>
        </w:rPr>
        <w:t xml:space="preserve">-basal ganglion, and additionally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newly infarction with small amount of bleeding was seen </w:t>
      </w:r>
    </w:p>
    <w:p w:rsidR="00703898" w:rsidRDefault="00703898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in l</w:t>
      </w:r>
      <w:r w:rsidR="00703898">
        <w:rPr>
          <w:sz w:val="32"/>
        </w:rPr>
        <w:t>eft</w:t>
      </w:r>
      <w:r w:rsidRPr="00BA48E3">
        <w:rPr>
          <w:sz w:val="32"/>
        </w:rPr>
        <w:t xml:space="preserve">-cerebral cortex.  </w:t>
      </w:r>
    </w:p>
    <w:p w:rsidR="00703898" w:rsidRDefault="00703898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Histology </w:t>
      </w:r>
    </w:p>
    <w:p w:rsidR="00703898" w:rsidRDefault="00703898" w:rsidP="005B12DF">
      <w:pPr>
        <w:rPr>
          <w:sz w:val="32"/>
        </w:rPr>
      </w:pPr>
    </w:p>
    <w:p w:rsidR="00703898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Each brain tissue cut at autopsy was fixed in formalin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and prepared paraffin blocks within three days after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autopsy. </w:t>
      </w:r>
      <w:proofErr w:type="spellStart"/>
      <w:r w:rsidR="00B01B89" w:rsidRPr="00BA48E3">
        <w:rPr>
          <w:sz w:val="32"/>
        </w:rPr>
        <w:t>Stainability</w:t>
      </w:r>
      <w:proofErr w:type="spellEnd"/>
      <w:r w:rsidR="00B01B89" w:rsidRPr="00BA48E3">
        <w:rPr>
          <w:sz w:val="32"/>
        </w:rPr>
        <w:t xml:space="preserve"> of </w:t>
      </w:r>
      <w:r w:rsidRPr="00BA48E3">
        <w:rPr>
          <w:sz w:val="32"/>
        </w:rPr>
        <w:t>Macrophage, lym</w:t>
      </w:r>
      <w:r w:rsidR="00B01B89" w:rsidRPr="00BA48E3">
        <w:rPr>
          <w:sz w:val="32"/>
        </w:rPr>
        <w:t xml:space="preserve">phocytes, </w:t>
      </w:r>
    </w:p>
    <w:p w:rsidR="00703898" w:rsidRDefault="00703898" w:rsidP="005B12DF">
      <w:pPr>
        <w:rPr>
          <w:sz w:val="32"/>
        </w:rPr>
      </w:pPr>
    </w:p>
    <w:p w:rsidR="00703898" w:rsidRDefault="00B01B89" w:rsidP="005B12DF">
      <w:pPr>
        <w:rPr>
          <w:sz w:val="32"/>
        </w:rPr>
      </w:pPr>
      <w:r w:rsidRPr="00BA48E3">
        <w:rPr>
          <w:sz w:val="32"/>
        </w:rPr>
        <w:t>neurons and astroglia</w:t>
      </w:r>
      <w:r w:rsidR="005B12DF" w:rsidRPr="00BA48E3">
        <w:rPr>
          <w:sz w:val="32"/>
        </w:rPr>
        <w:t xml:space="preserve"> involved in brain infarction were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studied by immunohistochemistry using ABC technique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(Nichirei, Japan), and antibodies against CIRP, RBM3, </w:t>
      </w:r>
    </w:p>
    <w:p w:rsidR="00703898" w:rsidRDefault="00703898" w:rsidP="005B12DF">
      <w:pPr>
        <w:rPr>
          <w:sz w:val="32"/>
        </w:rPr>
      </w:pPr>
    </w:p>
    <w:p w:rsidR="00703898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HSP70, HIF1, VEGF, e-NOs, AIF1, </w:t>
      </w:r>
      <w:proofErr w:type="spellStart"/>
      <w:r w:rsidRPr="00BA48E3">
        <w:rPr>
          <w:sz w:val="32"/>
        </w:rPr>
        <w:t>cFos</w:t>
      </w:r>
      <w:proofErr w:type="spellEnd"/>
      <w:r w:rsidRPr="00BA48E3">
        <w:rPr>
          <w:sz w:val="32"/>
        </w:rPr>
        <w:t xml:space="preserve">, </w:t>
      </w:r>
      <w:proofErr w:type="spellStart"/>
      <w:r w:rsidR="00657FD0" w:rsidRPr="00BA48E3">
        <w:rPr>
          <w:sz w:val="32"/>
        </w:rPr>
        <w:t>Ngb</w:t>
      </w:r>
      <w:proofErr w:type="spellEnd"/>
      <w:r w:rsidR="00657FD0" w:rsidRPr="00BA48E3">
        <w:rPr>
          <w:sz w:val="32"/>
        </w:rPr>
        <w:t xml:space="preserve">, </w:t>
      </w:r>
      <w:proofErr w:type="spellStart"/>
      <w:r w:rsidR="00657FD0" w:rsidRPr="00BA48E3">
        <w:rPr>
          <w:sz w:val="32"/>
        </w:rPr>
        <w:t>Wnt</w:t>
      </w:r>
      <w:proofErr w:type="spellEnd"/>
      <w:r w:rsidR="00657FD0" w:rsidRPr="00BA48E3">
        <w:rPr>
          <w:sz w:val="32"/>
        </w:rPr>
        <w:t xml:space="preserve">, </w:t>
      </w:r>
    </w:p>
    <w:p w:rsidR="00703898" w:rsidRDefault="00703898" w:rsidP="005B12DF">
      <w:pPr>
        <w:rPr>
          <w:sz w:val="32"/>
        </w:rPr>
      </w:pPr>
    </w:p>
    <w:p w:rsidR="00703898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CCC9, </w:t>
      </w:r>
      <w:proofErr w:type="spellStart"/>
      <w:r w:rsidR="00657FD0" w:rsidRPr="00BA48E3">
        <w:rPr>
          <w:sz w:val="32"/>
        </w:rPr>
        <w:t>carbindin</w:t>
      </w:r>
      <w:r w:rsidRPr="00BA48E3">
        <w:rPr>
          <w:sz w:val="32"/>
        </w:rPr>
        <w:t>and</w:t>
      </w:r>
      <w:proofErr w:type="spellEnd"/>
      <w:r w:rsidRPr="00BA48E3">
        <w:rPr>
          <w:sz w:val="32"/>
        </w:rPr>
        <w:t xml:space="preserve"> SIRT1.Immunohistochemical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staining with antibodies was performed, according to the </w:t>
      </w:r>
    </w:p>
    <w:p w:rsidR="00703898" w:rsidRDefault="00703898" w:rsidP="005B12DF">
      <w:pPr>
        <w:rPr>
          <w:sz w:val="32"/>
        </w:rPr>
      </w:pPr>
    </w:p>
    <w:p w:rsidR="00703898" w:rsidRDefault="005B12DF" w:rsidP="005B12DF">
      <w:pPr>
        <w:rPr>
          <w:sz w:val="32"/>
        </w:rPr>
      </w:pPr>
      <w:r w:rsidRPr="00BA48E3">
        <w:rPr>
          <w:sz w:val="32"/>
        </w:rPr>
        <w:t xml:space="preserve">manufacture protocol. The characteristics of the </w:t>
      </w:r>
    </w:p>
    <w:p w:rsidR="00703898" w:rsidRDefault="00703898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antibodies used were described in Tab</w:t>
      </w:r>
      <w:r w:rsidR="00703898">
        <w:rPr>
          <w:sz w:val="32"/>
        </w:rPr>
        <w:t>le</w:t>
      </w:r>
      <w:r w:rsidRPr="00BA48E3">
        <w:rPr>
          <w:sz w:val="32"/>
        </w:rPr>
        <w:t xml:space="preserve"> 1. </w:t>
      </w:r>
    </w:p>
    <w:p w:rsidR="005B12DF" w:rsidRDefault="005B12DF" w:rsidP="005B12DF">
      <w:pPr>
        <w:rPr>
          <w:sz w:val="32"/>
        </w:rPr>
      </w:pPr>
    </w:p>
    <w:p w:rsidR="00AF0067" w:rsidRPr="00BA48E3" w:rsidRDefault="00AF0067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Results </w:t>
      </w:r>
    </w:p>
    <w:p w:rsidR="00703898" w:rsidRDefault="00703898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1: Fresh infarction with abundant bleeding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>The inf</w:t>
      </w:r>
      <w:r w:rsidR="00703898">
        <w:rPr>
          <w:sz w:val="32"/>
        </w:rPr>
        <w:t>a</w:t>
      </w:r>
      <w:r w:rsidRPr="00BA48E3">
        <w:rPr>
          <w:sz w:val="32"/>
        </w:rPr>
        <w:t xml:space="preserve">rcted area has severe bleeding containing large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number of intact erythrocytes and small number of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macrophages. Anti CIRBP, RBM3 and HSP70 stained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macrophage, but not </w:t>
      </w:r>
      <w:proofErr w:type="spellStart"/>
      <w:r w:rsidRPr="00BA48E3">
        <w:rPr>
          <w:sz w:val="32"/>
        </w:rPr>
        <w:t>neutrophills</w:t>
      </w:r>
      <w:proofErr w:type="spellEnd"/>
      <w:r w:rsidRPr="00BA48E3">
        <w:rPr>
          <w:sz w:val="32"/>
        </w:rPr>
        <w:t xml:space="preserve">, erythrocytes, and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endothelium of blood vessels. The reactivity with these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antibodies was detected in the neurons and </w:t>
      </w:r>
      <w:proofErr w:type="spellStart"/>
      <w:r w:rsidRPr="00BA48E3">
        <w:rPr>
          <w:sz w:val="32"/>
        </w:rPr>
        <w:t>glias</w:t>
      </w:r>
      <w:proofErr w:type="spellEnd"/>
      <w:r w:rsidRPr="00BA48E3">
        <w:rPr>
          <w:sz w:val="32"/>
        </w:rPr>
        <w:t xml:space="preserve"> around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>the inf</w:t>
      </w:r>
      <w:r w:rsidR="00703898">
        <w:rPr>
          <w:sz w:val="32"/>
        </w:rPr>
        <w:t>a</w:t>
      </w:r>
      <w:r w:rsidRPr="00BA48E3">
        <w:rPr>
          <w:sz w:val="32"/>
        </w:rPr>
        <w:t xml:space="preserve">rcted area. The staining intensity by anti RBM3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was intensive among these antibodies. Anti HIF1 showed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weak reactivity with the neurons and </w:t>
      </w:r>
      <w:proofErr w:type="spellStart"/>
      <w:r w:rsidRPr="00BA48E3">
        <w:rPr>
          <w:sz w:val="32"/>
        </w:rPr>
        <w:t>glias</w:t>
      </w:r>
      <w:proofErr w:type="spellEnd"/>
      <w:r w:rsidRPr="00BA48E3">
        <w:rPr>
          <w:sz w:val="32"/>
        </w:rPr>
        <w:t xml:space="preserve"> around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bleeding area, anti VEGF and e-NOs showed the similar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reactivity with the cells around bleeding area,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staining intensity among these antibodies was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lastRenderedPageBreak/>
        <w:t xml:space="preserve">remarkable by anti e-NOs, and these antibodies showed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no reactivity with vascular endothelial cells. Anti AIF1, 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proofErr w:type="spellStart"/>
      <w:r w:rsidRPr="00BA48E3">
        <w:rPr>
          <w:sz w:val="32"/>
        </w:rPr>
        <w:t>Ngb</w:t>
      </w:r>
      <w:proofErr w:type="spellEnd"/>
      <w:r w:rsidRPr="00BA48E3">
        <w:rPr>
          <w:sz w:val="32"/>
        </w:rPr>
        <w:t xml:space="preserve">, </w:t>
      </w:r>
      <w:proofErr w:type="spellStart"/>
      <w:r w:rsidRPr="00BA48E3">
        <w:rPr>
          <w:sz w:val="32"/>
        </w:rPr>
        <w:t>Wnt</w:t>
      </w:r>
      <w:proofErr w:type="spellEnd"/>
      <w:r w:rsidRPr="00BA48E3">
        <w:rPr>
          <w:sz w:val="32"/>
        </w:rPr>
        <w:t xml:space="preserve">, </w:t>
      </w:r>
      <w:proofErr w:type="spellStart"/>
      <w:r w:rsidRPr="00BA48E3">
        <w:rPr>
          <w:sz w:val="32"/>
        </w:rPr>
        <w:t>cFos</w:t>
      </w:r>
      <w:proofErr w:type="spellEnd"/>
      <w:r w:rsidRPr="00BA48E3">
        <w:rPr>
          <w:sz w:val="32"/>
        </w:rPr>
        <w:t xml:space="preserve">, CCC9, p53 and SIRT1 showed no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reactivity in the bleeding area. Anti SIRT 1 showed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moderate reactivity with neurons and </w:t>
      </w:r>
      <w:proofErr w:type="spellStart"/>
      <w:r w:rsidRPr="00BA48E3">
        <w:rPr>
          <w:sz w:val="32"/>
        </w:rPr>
        <w:t>glias</w:t>
      </w:r>
      <w:proofErr w:type="spellEnd"/>
      <w:r w:rsidRPr="00BA48E3">
        <w:rPr>
          <w:sz w:val="32"/>
        </w:rPr>
        <w:t xml:space="preserve"> around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bleeding. Anti CCC9 showed weak reactivity with these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cells. The other antibodies showed a feeble or no </w:t>
      </w:r>
    </w:p>
    <w:p w:rsidR="00F07447" w:rsidRDefault="00F0744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reactivity. </w:t>
      </w:r>
    </w:p>
    <w:p w:rsidR="00BA48E3" w:rsidRDefault="00BA48E3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2: Semi-chronic infarction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Semi-chronic infarction might be subdivided into two </w:t>
      </w:r>
    </w:p>
    <w:p w:rsidR="00F07447" w:rsidRDefault="00F0744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phases.</w:t>
      </w:r>
    </w:p>
    <w:p w:rsidR="00F07447" w:rsidRDefault="00F0744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2-1: Phase of acute infarction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HE staining showed the presence of coagulative necrosis,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spheroids, mononuclear cells, macrophages and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proofErr w:type="spellStart"/>
      <w:r w:rsidRPr="00BA48E3">
        <w:rPr>
          <w:sz w:val="32"/>
        </w:rPr>
        <w:t>gemistocytes</w:t>
      </w:r>
      <w:proofErr w:type="spellEnd"/>
      <w:r w:rsidRPr="00BA48E3">
        <w:rPr>
          <w:sz w:val="32"/>
        </w:rPr>
        <w:t xml:space="preserve">, however remarkable neo-angiogenesis and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inflammatory cells were not detected in this patient. Anti 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lastRenderedPageBreak/>
        <w:t xml:space="preserve">RBM3 showed clear reactivity with nucleus of vascular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endothelial cells and other type of cells, such as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macrophages and mononuclear cells. Anti CIRBP and 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HSP70 showed the similar </w:t>
      </w:r>
      <w:proofErr w:type="spellStart"/>
      <w:r w:rsidRPr="00BA48E3">
        <w:rPr>
          <w:sz w:val="32"/>
        </w:rPr>
        <w:t>stainability</w:t>
      </w:r>
      <w:proofErr w:type="spellEnd"/>
      <w:r w:rsidRPr="00BA48E3">
        <w:rPr>
          <w:sz w:val="32"/>
        </w:rPr>
        <w:t xml:space="preserve"> but were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>relatively weak</w:t>
      </w:r>
      <w:r w:rsidR="00F07447" w:rsidRPr="00BA48E3">
        <w:rPr>
          <w:sz w:val="32"/>
        </w:rPr>
        <w:t>(</w:t>
      </w:r>
      <w:r w:rsidR="00F07447">
        <w:rPr>
          <w:sz w:val="32"/>
        </w:rPr>
        <w:t>Figure.</w:t>
      </w:r>
      <w:r w:rsidR="00F07447" w:rsidRPr="00BA48E3">
        <w:rPr>
          <w:sz w:val="32"/>
        </w:rPr>
        <w:t>１</w:t>
      </w:r>
      <w:r w:rsidR="00F07447" w:rsidRPr="00BA48E3">
        <w:rPr>
          <w:sz w:val="32"/>
        </w:rPr>
        <w:t>)</w:t>
      </w:r>
      <w:r w:rsidRPr="00BA48E3">
        <w:rPr>
          <w:sz w:val="32"/>
        </w:rPr>
        <w:t xml:space="preserve">. Anti </w:t>
      </w:r>
      <w:proofErr w:type="spellStart"/>
      <w:r w:rsidRPr="00BA48E3">
        <w:rPr>
          <w:sz w:val="32"/>
        </w:rPr>
        <w:t>eNOs</w:t>
      </w:r>
      <w:proofErr w:type="spellEnd"/>
      <w:r w:rsidRPr="00BA48E3">
        <w:rPr>
          <w:sz w:val="32"/>
        </w:rPr>
        <w:t xml:space="preserve"> showed similar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>reactivity with</w:t>
      </w:r>
      <w:r w:rsidR="00BA48E3">
        <w:rPr>
          <w:sz w:val="32"/>
        </w:rPr>
        <w:t xml:space="preserve"> those by </w:t>
      </w:r>
      <w:r w:rsidRPr="00BA48E3">
        <w:rPr>
          <w:sz w:val="32"/>
        </w:rPr>
        <w:t xml:space="preserve">anti RBM3, however anti HIF1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and VEGF showed feeble or very weak reactivity in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>lesion</w:t>
      </w:r>
      <w:r w:rsidR="00F07447">
        <w:rPr>
          <w:sz w:val="32"/>
        </w:rPr>
        <w:t xml:space="preserve"> (Figure.2)</w:t>
      </w:r>
      <w:r w:rsidRPr="00BA48E3">
        <w:rPr>
          <w:sz w:val="32"/>
        </w:rPr>
        <w:t xml:space="preserve">. Anti SIRT1 showed weak or a feeble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reactivity with nucleus in the cell group containing giant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granular corpuscle cells in the infarct area. Anti CCC9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showed intensive reactivity with some cells that were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pyramidal shape and not able to identified, and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antibody also showed clear reactivity with the giant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granular corpuscle cells in the infarction area. The other </w:t>
      </w:r>
    </w:p>
    <w:p w:rsidR="00F07447" w:rsidRDefault="00F0744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antibodies showed feeble or no reactivity in the lesion.</w:t>
      </w:r>
    </w:p>
    <w:p w:rsidR="00BA48E3" w:rsidRDefault="00BA48E3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2-2: Phase of subacute infarction 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>HE staining revealed amorphous, granular, pink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>material</w:t>
      </w:r>
      <w:r w:rsidRPr="00BA48E3">
        <w:rPr>
          <w:sz w:val="32"/>
        </w:rPr>
        <w:t>、</w:t>
      </w:r>
      <w:r w:rsidRPr="00BA48E3">
        <w:rPr>
          <w:sz w:val="32"/>
        </w:rPr>
        <w:t xml:space="preserve">fibrous cells and </w:t>
      </w:r>
      <w:proofErr w:type="spellStart"/>
      <w:r w:rsidRPr="00BA48E3">
        <w:rPr>
          <w:sz w:val="32"/>
        </w:rPr>
        <w:t>gemistocytes</w:t>
      </w:r>
      <w:proofErr w:type="spellEnd"/>
      <w:r w:rsidRPr="00BA48E3">
        <w:rPr>
          <w:sz w:val="32"/>
        </w:rPr>
        <w:t xml:space="preserve"> in which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ghost outlines of some necrotic neurons could be detected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in semi-chronic infarction area. Although angiogenesis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and abundant of macrophages were observed,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perivascular inflammatory mononuclear cells were not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remarkable in this patient. Anti RBM3 clearly stained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nucleus in the many type of the cells inside the infraction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area, and the cells that were adhered to the angiogenesis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>capillary walls</w:t>
      </w:r>
      <w:r w:rsidR="00BA48E3">
        <w:rPr>
          <w:sz w:val="32"/>
        </w:rPr>
        <w:t xml:space="preserve"> (</w:t>
      </w:r>
      <w:r w:rsidR="00F07447">
        <w:rPr>
          <w:sz w:val="32"/>
        </w:rPr>
        <w:t>Figure.</w:t>
      </w:r>
      <w:r w:rsidR="00BA48E3">
        <w:rPr>
          <w:sz w:val="32"/>
        </w:rPr>
        <w:t>3)</w:t>
      </w:r>
      <w:r w:rsidRPr="00BA48E3">
        <w:rPr>
          <w:sz w:val="32"/>
        </w:rPr>
        <w:t xml:space="preserve">. Anti CIRBP and HSP70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showed the similar </w:t>
      </w:r>
      <w:proofErr w:type="spellStart"/>
      <w:r w:rsidRPr="00BA48E3">
        <w:rPr>
          <w:sz w:val="32"/>
        </w:rPr>
        <w:t>stainability</w:t>
      </w:r>
      <w:proofErr w:type="spellEnd"/>
      <w:r w:rsidRPr="00BA48E3">
        <w:rPr>
          <w:sz w:val="32"/>
        </w:rPr>
        <w:t xml:space="preserve"> with relatively weak. 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Although anti HIF1 and VEGF showed weak reactivity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with the several kinds of cells inside the infarction area,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>anti e-NOs showed moderate reactivity with these cells</w:t>
      </w:r>
    </w:p>
    <w:p w:rsidR="00F07447" w:rsidRDefault="00F07447" w:rsidP="005B12DF">
      <w:pPr>
        <w:rPr>
          <w:sz w:val="32"/>
        </w:rPr>
      </w:pPr>
    </w:p>
    <w:p w:rsidR="00F07447" w:rsidRDefault="00BA48E3" w:rsidP="005B12DF">
      <w:pPr>
        <w:rPr>
          <w:sz w:val="32"/>
        </w:rPr>
      </w:pPr>
      <w:r>
        <w:rPr>
          <w:sz w:val="32"/>
        </w:rPr>
        <w:t>(</w:t>
      </w:r>
      <w:r w:rsidR="00F07447">
        <w:rPr>
          <w:sz w:val="32"/>
        </w:rPr>
        <w:t>Figure.</w:t>
      </w:r>
      <w:r>
        <w:rPr>
          <w:sz w:val="32"/>
        </w:rPr>
        <w:t>4</w:t>
      </w:r>
      <w:r w:rsidR="005B12DF" w:rsidRPr="00BA48E3">
        <w:rPr>
          <w:sz w:val="32"/>
        </w:rPr>
        <w:t xml:space="preserve">). Anti SIRT1 showed clear reactivity with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lastRenderedPageBreak/>
        <w:t xml:space="preserve">nucleuses of the cell group containing giant granular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corpuscle cells in the infarct area, while the antibody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showed weak reactivity the cells outside infarction area. 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Anti AIF1, </w:t>
      </w:r>
      <w:proofErr w:type="spellStart"/>
      <w:r w:rsidRPr="00BA48E3">
        <w:rPr>
          <w:sz w:val="32"/>
        </w:rPr>
        <w:t>cFos</w:t>
      </w:r>
      <w:proofErr w:type="spellEnd"/>
      <w:r w:rsidRPr="00BA48E3">
        <w:rPr>
          <w:sz w:val="32"/>
        </w:rPr>
        <w:t xml:space="preserve"> and </w:t>
      </w:r>
      <w:proofErr w:type="spellStart"/>
      <w:r w:rsidRPr="00BA48E3">
        <w:rPr>
          <w:sz w:val="32"/>
        </w:rPr>
        <w:t>Ngb</w:t>
      </w:r>
      <w:proofErr w:type="spellEnd"/>
      <w:r w:rsidRPr="00BA48E3">
        <w:rPr>
          <w:sz w:val="32"/>
        </w:rPr>
        <w:t xml:space="preserve"> showed weak reactivity with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cells inside the infarction area, p53 and </w:t>
      </w:r>
      <w:proofErr w:type="spellStart"/>
      <w:r w:rsidRPr="00BA48E3">
        <w:rPr>
          <w:sz w:val="32"/>
        </w:rPr>
        <w:t>Wnt</w:t>
      </w:r>
      <w:proofErr w:type="spellEnd"/>
      <w:r w:rsidRPr="00BA48E3">
        <w:rPr>
          <w:sz w:val="32"/>
        </w:rPr>
        <w:t xml:space="preserve"> showed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feeble or no reactivity. Anti CCC9 showed </w:t>
      </w:r>
      <w:r w:rsidR="00BA48E3">
        <w:rPr>
          <w:sz w:val="32"/>
        </w:rPr>
        <w:t xml:space="preserve">no reactivity in </w:t>
      </w:r>
    </w:p>
    <w:p w:rsidR="00F07447" w:rsidRDefault="00F07447" w:rsidP="005B12DF">
      <w:pPr>
        <w:rPr>
          <w:sz w:val="32"/>
        </w:rPr>
      </w:pPr>
    </w:p>
    <w:p w:rsidR="00F07447" w:rsidRDefault="00BA48E3" w:rsidP="005B12DF">
      <w:pPr>
        <w:rPr>
          <w:sz w:val="32"/>
        </w:rPr>
      </w:pPr>
      <w:r>
        <w:rPr>
          <w:sz w:val="32"/>
        </w:rPr>
        <w:t xml:space="preserve">the infarct area and </w:t>
      </w:r>
      <w:r w:rsidR="005B12DF" w:rsidRPr="00BA48E3">
        <w:rPr>
          <w:sz w:val="32"/>
        </w:rPr>
        <w:t>clear reactivity with the g</w:t>
      </w:r>
      <w:r>
        <w:rPr>
          <w:sz w:val="32"/>
        </w:rPr>
        <w:t xml:space="preserve">iant </w:t>
      </w:r>
    </w:p>
    <w:p w:rsidR="00F07447" w:rsidRDefault="00F07447" w:rsidP="005B12DF">
      <w:pPr>
        <w:rPr>
          <w:sz w:val="32"/>
        </w:rPr>
      </w:pPr>
    </w:p>
    <w:p w:rsidR="00F07447" w:rsidRDefault="00BA48E3" w:rsidP="005B12DF">
      <w:pPr>
        <w:rPr>
          <w:sz w:val="32"/>
        </w:rPr>
      </w:pPr>
      <w:r>
        <w:rPr>
          <w:sz w:val="32"/>
        </w:rPr>
        <w:t>granular corpuscle cells outside</w:t>
      </w:r>
      <w:r w:rsidR="005B12DF" w:rsidRPr="00BA48E3">
        <w:rPr>
          <w:sz w:val="32"/>
        </w:rPr>
        <w:t xml:space="preserve"> the infarction area</w:t>
      </w:r>
    </w:p>
    <w:p w:rsidR="00F07447" w:rsidRDefault="00F07447" w:rsidP="005B12DF">
      <w:pPr>
        <w:rPr>
          <w:sz w:val="32"/>
        </w:rPr>
      </w:pPr>
    </w:p>
    <w:p w:rsidR="005B12DF" w:rsidRPr="00BA48E3" w:rsidRDefault="00BA48E3" w:rsidP="005B12DF">
      <w:pPr>
        <w:rPr>
          <w:sz w:val="32"/>
        </w:rPr>
      </w:pPr>
      <w:r>
        <w:rPr>
          <w:sz w:val="32"/>
        </w:rPr>
        <w:t>(</w:t>
      </w:r>
      <w:r w:rsidR="00F07447">
        <w:rPr>
          <w:sz w:val="32"/>
        </w:rPr>
        <w:t>Figure.</w:t>
      </w:r>
      <w:r>
        <w:rPr>
          <w:sz w:val="32"/>
        </w:rPr>
        <w:t>5)</w:t>
      </w:r>
      <w:r w:rsidR="005B12DF" w:rsidRPr="00BA48E3">
        <w:rPr>
          <w:sz w:val="32"/>
        </w:rPr>
        <w:t xml:space="preserve">. </w:t>
      </w:r>
    </w:p>
    <w:p w:rsidR="00F07447" w:rsidRDefault="00F0744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>3: Chronic infarction in the cerebellum (resorption phase)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Since this patient had the cerebellum with a large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cavitation, the infarct area in the cerebellum was used to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investigate. HE staining revealed a cystic space from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proofErr w:type="spellStart"/>
      <w:r w:rsidRPr="00BA48E3">
        <w:rPr>
          <w:sz w:val="32"/>
        </w:rPr>
        <w:t>resolvedliquefactive</w:t>
      </w:r>
      <w:proofErr w:type="spellEnd"/>
      <w:r w:rsidRPr="00BA48E3">
        <w:rPr>
          <w:sz w:val="32"/>
        </w:rPr>
        <w:t xml:space="preserve"> necrosis, hemosiderin pigments,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compound granular corpuscle cells and macrophages in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chronic infarction area. Anti CIRBP, RBM3 and HSP70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lastRenderedPageBreak/>
        <w:t xml:space="preserve">showed feeble reactivity with the scattered cells in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liquefactive necrotic area, and anti RBM3 and CIRBP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showed weak reactivity with the nucleus of cells in the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arterial walls. These antibodies reacted with giant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granular corpuscle cells around the necrotic area. Anti </w:t>
      </w:r>
    </w:p>
    <w:p w:rsidR="00F07447" w:rsidRDefault="00F07447" w:rsidP="005B12DF">
      <w:pPr>
        <w:rPr>
          <w:sz w:val="32"/>
        </w:rPr>
      </w:pPr>
    </w:p>
    <w:p w:rsidR="00F0744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HIF1, VEGF and e-NOs showed the cells around infarct </w:t>
      </w:r>
    </w:p>
    <w:p w:rsidR="00F07447" w:rsidRDefault="00F07447" w:rsidP="005B12DF">
      <w:pPr>
        <w:rPr>
          <w:sz w:val="32"/>
        </w:rPr>
      </w:pPr>
    </w:p>
    <w:p w:rsidR="00F07447" w:rsidRDefault="005B12DF" w:rsidP="005B12DF">
      <w:pPr>
        <w:rPr>
          <w:sz w:val="32"/>
        </w:rPr>
      </w:pPr>
      <w:r w:rsidRPr="00BA48E3">
        <w:rPr>
          <w:sz w:val="32"/>
        </w:rPr>
        <w:t xml:space="preserve">area and no in the cavitation. Anti c-Fos, p53, CCC9 and </w:t>
      </w:r>
    </w:p>
    <w:p w:rsidR="00F07447" w:rsidRDefault="00F07447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>SIRT1 showed a feeble or no reactivity in this area.</w:t>
      </w:r>
    </w:p>
    <w:p w:rsidR="005B12DF" w:rsidRDefault="005B12DF" w:rsidP="005B12DF">
      <w:pPr>
        <w:rPr>
          <w:sz w:val="32"/>
        </w:rPr>
      </w:pPr>
    </w:p>
    <w:p w:rsidR="00AF0067" w:rsidRPr="00BA48E3" w:rsidRDefault="00AF0067" w:rsidP="005B12DF">
      <w:pPr>
        <w:rPr>
          <w:sz w:val="32"/>
        </w:rPr>
      </w:pPr>
    </w:p>
    <w:p w:rsidR="005B12DF" w:rsidRPr="00BA48E3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Discussion </w:t>
      </w:r>
    </w:p>
    <w:p w:rsidR="00AF0067" w:rsidRDefault="00AF0067" w:rsidP="005B12DF">
      <w:pPr>
        <w:rPr>
          <w:sz w:val="32"/>
        </w:rPr>
      </w:pPr>
    </w:p>
    <w:p w:rsidR="00AF006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The report concerning to immunohistochemical study on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multiple brain infarction with several stages are very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few. In this case, patient with multiple infarct lesions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with bleeding, numerous macrophages, necrosis,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neo-vascularization and cavitation in infarction lesions,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respectively, presumed to die due to cardiac fibrillation,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since the small thrombosis in blood vessel near by fresh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infarct with bleeding and in right coronary artery were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detected, and then multi-focal infarctions presumed to be </w:t>
      </w:r>
    </w:p>
    <w:p w:rsidR="00AF0067" w:rsidRDefault="00AF006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originated from his heart. </w:t>
      </w:r>
    </w:p>
    <w:p w:rsidR="00AF0067" w:rsidRDefault="00AF0067" w:rsidP="005B12DF">
      <w:pPr>
        <w:rPr>
          <w:sz w:val="32"/>
        </w:rPr>
      </w:pPr>
    </w:p>
    <w:p w:rsidR="00AF006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First, we were able to group each lesion into three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>categories according to Men</w:t>
      </w:r>
      <w:r w:rsidR="00AF0067">
        <w:rPr>
          <w:sz w:val="32"/>
        </w:rPr>
        <w:t>a</w:t>
      </w:r>
      <w:r w:rsidRPr="00BA48E3">
        <w:rPr>
          <w:sz w:val="32"/>
        </w:rPr>
        <w:t xml:space="preserve"> et al (1</w:t>
      </w:r>
      <w:r w:rsidR="00AF0067">
        <w:rPr>
          <w:sz w:val="32"/>
        </w:rPr>
        <w:t>4</w:t>
      </w:r>
      <w:r w:rsidRPr="00BA48E3">
        <w:rPr>
          <w:sz w:val="32"/>
        </w:rPr>
        <w:t>)</w:t>
      </w:r>
      <w:r w:rsidR="00AF0067">
        <w:rPr>
          <w:sz w:val="32"/>
        </w:rPr>
        <w:t>. H</w:t>
      </w:r>
      <w:r w:rsidRPr="00BA48E3">
        <w:rPr>
          <w:sz w:val="32"/>
        </w:rPr>
        <w:t xml:space="preserve">owever in this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case, peri-vascular cuffing was not clearly detected,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although morphological changes could be agreed to the </w:t>
      </w:r>
    </w:p>
    <w:p w:rsidR="00AF0067" w:rsidRDefault="00AF006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described findings.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4D7FAF">
      <w:pPr>
        <w:widowControl/>
        <w:autoSpaceDE w:val="0"/>
        <w:autoSpaceDN w:val="0"/>
        <w:adjustRightInd w:val="0"/>
        <w:spacing w:after="120"/>
        <w:jc w:val="left"/>
        <w:outlineLvl w:val="0"/>
        <w:rPr>
          <w:sz w:val="32"/>
        </w:rPr>
      </w:pPr>
      <w:r w:rsidRPr="00BA48E3">
        <w:rPr>
          <w:sz w:val="32"/>
        </w:rPr>
        <w:t xml:space="preserve">In this study, anti RBM3 showed clear and intensive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reactivity in the infarct area. RBM3 was also expressed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in the nucleuses on the macrophage, and neutrophils and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4D7FAF">
      <w:pPr>
        <w:widowControl/>
        <w:autoSpaceDE w:val="0"/>
        <w:autoSpaceDN w:val="0"/>
        <w:adjustRightInd w:val="0"/>
        <w:spacing w:after="120"/>
        <w:jc w:val="left"/>
        <w:outlineLvl w:val="0"/>
        <w:rPr>
          <w:sz w:val="32"/>
        </w:rPr>
      </w:pPr>
      <w:r w:rsidRPr="00BA48E3">
        <w:rPr>
          <w:sz w:val="32"/>
        </w:rPr>
        <w:t xml:space="preserve">CIRBP and HSP 70 reactivity were also recognized in the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glial and/or neural cells detected around the infarct area.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4D7FAF">
      <w:pPr>
        <w:widowControl/>
        <w:autoSpaceDE w:val="0"/>
        <w:autoSpaceDN w:val="0"/>
        <w:adjustRightInd w:val="0"/>
        <w:spacing w:after="120"/>
        <w:jc w:val="left"/>
        <w:outlineLvl w:val="0"/>
        <w:rPr>
          <w:sz w:val="32"/>
        </w:rPr>
      </w:pPr>
      <w:r w:rsidRPr="00BA48E3">
        <w:rPr>
          <w:sz w:val="32"/>
        </w:rPr>
        <w:t xml:space="preserve">These results indicate the expression of RBM3, CIRBP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lastRenderedPageBreak/>
        <w:t xml:space="preserve">and HSP70 may relate to hypoxia or ischemic situation,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although RBM3 and CIRBP were accepted as cold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inducible antigens and these were expressed in the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cardiac muscle obtained from individuals who died due to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5B12DF" w:rsidRPr="00BA48E3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>accidental hypothermia (11).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4D7FAF">
      <w:pPr>
        <w:widowControl/>
        <w:autoSpaceDE w:val="0"/>
        <w:autoSpaceDN w:val="0"/>
        <w:adjustRightInd w:val="0"/>
        <w:spacing w:after="120"/>
        <w:jc w:val="left"/>
        <w:outlineLvl w:val="0"/>
        <w:rPr>
          <w:sz w:val="32"/>
        </w:rPr>
      </w:pPr>
      <w:r w:rsidRPr="00BA48E3">
        <w:rPr>
          <w:sz w:val="32"/>
        </w:rPr>
        <w:t xml:space="preserve">It is well accepted that HIF1 which closely relate with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hypoxia controls or manages to expression of VEGF, and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sz w:val="32"/>
        </w:rPr>
        <w:t xml:space="preserve">the expression of VEGF is connected with the expression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  <w:r w:rsidRPr="00BA48E3">
        <w:rPr>
          <w:sz w:val="32"/>
        </w:rPr>
        <w:t xml:space="preserve">of e-NOs, since Qing et al </w:t>
      </w:r>
      <w:r w:rsidRPr="00BA48E3">
        <w:rPr>
          <w:rFonts w:cs="Arial"/>
          <w:sz w:val="32"/>
          <w:szCs w:val="22"/>
          <w:u w:color="262626"/>
        </w:rPr>
        <w:t xml:space="preserve">have </w:t>
      </w:r>
      <w:r w:rsidRPr="00BA48E3">
        <w:rPr>
          <w:sz w:val="32"/>
        </w:rPr>
        <w:t xml:space="preserve">proposed that </w:t>
      </w:r>
      <w:r w:rsidRPr="00BA48E3">
        <w:rPr>
          <w:rFonts w:cs="Arial"/>
          <w:sz w:val="32"/>
          <w:szCs w:val="26"/>
        </w:rPr>
        <w:t xml:space="preserve">the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  <w:r w:rsidRPr="00BA48E3">
        <w:rPr>
          <w:rFonts w:cs="Arial"/>
          <w:sz w:val="32"/>
          <w:szCs w:val="26"/>
        </w:rPr>
        <w:t xml:space="preserve">response to hypoxia is primarily mediated by the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  <w:r w:rsidRPr="00BA48E3">
        <w:rPr>
          <w:rFonts w:cs="Arial"/>
          <w:sz w:val="32"/>
          <w:szCs w:val="26"/>
        </w:rPr>
        <w:t xml:space="preserve">transcription factor hypoxia-inducible factor-1 (HIF-1)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  <w:r w:rsidRPr="00BA48E3">
        <w:rPr>
          <w:rFonts w:cs="Arial"/>
          <w:sz w:val="32"/>
          <w:szCs w:val="26"/>
        </w:rPr>
        <w:t xml:space="preserve">which leads to the induction of a variety of adaptive gene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  <w:r w:rsidRPr="00BA48E3">
        <w:rPr>
          <w:rFonts w:cs="Arial"/>
          <w:sz w:val="32"/>
          <w:szCs w:val="26"/>
        </w:rPr>
        <w:t xml:space="preserve">products including vascular endothelial growth factor 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sz w:val="32"/>
          <w:szCs w:val="26"/>
        </w:rPr>
      </w:pPr>
    </w:p>
    <w:p w:rsidR="00AF0067" w:rsidRDefault="005B12DF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  <w:r w:rsidRPr="00BA48E3">
        <w:rPr>
          <w:rFonts w:cs="Arial"/>
          <w:sz w:val="32"/>
          <w:szCs w:val="26"/>
        </w:rPr>
        <w:t>(VEGF) and endothelial nitric oxide synthase (</w:t>
      </w:r>
      <w:proofErr w:type="spellStart"/>
      <w:r w:rsidRPr="00BA48E3">
        <w:rPr>
          <w:rFonts w:cs="Arial"/>
          <w:sz w:val="32"/>
          <w:szCs w:val="26"/>
        </w:rPr>
        <w:t>eNOS</w:t>
      </w:r>
      <w:proofErr w:type="spellEnd"/>
      <w:r w:rsidRPr="00BA48E3">
        <w:rPr>
          <w:rFonts w:cs="Arial"/>
          <w:sz w:val="32"/>
          <w:szCs w:val="26"/>
        </w:rPr>
        <w:t>)</w:t>
      </w:r>
    </w:p>
    <w:p w:rsidR="00AF0067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sz w:val="32"/>
        </w:rPr>
      </w:pPr>
    </w:p>
    <w:p w:rsidR="005B12DF" w:rsidRPr="00BA48E3" w:rsidRDefault="00AF0067" w:rsidP="005B12DF">
      <w:pPr>
        <w:widowControl/>
        <w:autoSpaceDE w:val="0"/>
        <w:autoSpaceDN w:val="0"/>
        <w:adjustRightInd w:val="0"/>
        <w:spacing w:after="120"/>
        <w:jc w:val="left"/>
        <w:rPr>
          <w:rFonts w:cs="Arial"/>
          <w:b/>
          <w:bCs/>
          <w:sz w:val="32"/>
          <w:szCs w:val="32"/>
        </w:rPr>
      </w:pPr>
      <w:r w:rsidRPr="00BA48E3">
        <w:rPr>
          <w:sz w:val="32"/>
        </w:rPr>
        <w:t>(</w:t>
      </w:r>
      <w:r>
        <w:rPr>
          <w:sz w:val="32"/>
        </w:rPr>
        <w:t>15</w:t>
      </w:r>
      <w:r w:rsidRPr="00BA48E3">
        <w:rPr>
          <w:sz w:val="32"/>
        </w:rPr>
        <w:t>)</w:t>
      </w:r>
      <w:r w:rsidR="005B12DF" w:rsidRPr="00BA48E3">
        <w:rPr>
          <w:rFonts w:cs="Arial"/>
          <w:sz w:val="32"/>
          <w:szCs w:val="26"/>
        </w:rPr>
        <w:t xml:space="preserve">.  </w:t>
      </w:r>
    </w:p>
    <w:p w:rsidR="00AF0067" w:rsidRDefault="00AF0067" w:rsidP="005B12DF">
      <w:pPr>
        <w:rPr>
          <w:sz w:val="32"/>
        </w:rPr>
      </w:pPr>
    </w:p>
    <w:p w:rsidR="00AF006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In this study the expression of RBM3 was detected in the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endothelial cells of the blood vessels in the acute or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subacute infarct area, showing similar to those in VEGF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>and e-</w:t>
      </w:r>
      <w:proofErr w:type="spellStart"/>
      <w:r w:rsidRPr="00BA48E3">
        <w:rPr>
          <w:sz w:val="32"/>
        </w:rPr>
        <w:t>NOs.</w:t>
      </w:r>
      <w:proofErr w:type="spellEnd"/>
      <w:r w:rsidRPr="00BA48E3">
        <w:rPr>
          <w:sz w:val="32"/>
        </w:rPr>
        <w:t xml:space="preserve"> These results indicate that RBM3 may also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play an important role in the angiogenesis in the infarct </w:t>
      </w:r>
    </w:p>
    <w:p w:rsidR="00AF0067" w:rsidRDefault="00AF006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brain area.  </w:t>
      </w:r>
    </w:p>
    <w:p w:rsidR="00AF0067" w:rsidRDefault="00AF0067" w:rsidP="005B12DF">
      <w:pPr>
        <w:rPr>
          <w:sz w:val="32"/>
        </w:rPr>
      </w:pPr>
    </w:p>
    <w:p w:rsidR="00AF006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Several studies have implicated the protection effect of </w:t>
      </w:r>
    </w:p>
    <w:p w:rsidR="00AF0067" w:rsidRDefault="00AF0067" w:rsidP="005B12DF">
      <w:pPr>
        <w:rPr>
          <w:sz w:val="32"/>
        </w:rPr>
      </w:pPr>
    </w:p>
    <w:p w:rsidR="00AF0067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SIRT1 against ischemic insult in the heart. We also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showed that SIRT1 expressed in the hearts obtained from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individuals who died due to hypothermic and carbon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monoxide poisoning. Although expression of SIRT1 in the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brain was not or weakly detected in our previous studies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which were performed using the brains obtained from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lastRenderedPageBreak/>
        <w:t xml:space="preserve">victims who died due to self-strangulation, hanging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and/or manual strangulation, the existence in the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nucleuses in the cells of around infract area was clearly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recognized in this case. The prolonging of hypoxic and/or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 xml:space="preserve">ischemic situation occurred in his brain may bring out </w:t>
      </w:r>
    </w:p>
    <w:p w:rsidR="00AF0067" w:rsidRDefault="00AF0067" w:rsidP="005B12DF">
      <w:pPr>
        <w:rPr>
          <w:sz w:val="32"/>
        </w:rPr>
      </w:pPr>
    </w:p>
    <w:p w:rsidR="00AF0067" w:rsidRDefault="005B12DF" w:rsidP="005B12DF">
      <w:pPr>
        <w:rPr>
          <w:sz w:val="32"/>
        </w:rPr>
      </w:pPr>
      <w:r w:rsidRPr="00BA48E3">
        <w:rPr>
          <w:sz w:val="32"/>
        </w:rPr>
        <w:t>the increasing of transcription of SIRT1. S</w:t>
      </w:r>
      <w:r w:rsidR="00AF0067">
        <w:rPr>
          <w:sz w:val="32"/>
        </w:rPr>
        <w:t>IRT</w:t>
      </w:r>
      <w:r w:rsidRPr="00BA48E3">
        <w:rPr>
          <w:sz w:val="32"/>
        </w:rPr>
        <w:t xml:space="preserve">1 may also </w:t>
      </w:r>
    </w:p>
    <w:p w:rsidR="00AF0067" w:rsidRDefault="00AF0067" w:rsidP="005B12DF">
      <w:pPr>
        <w:rPr>
          <w:sz w:val="32"/>
        </w:rPr>
      </w:pP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play an important in </w:t>
      </w:r>
      <w:proofErr w:type="spellStart"/>
      <w:r w:rsidRPr="00BA48E3">
        <w:rPr>
          <w:sz w:val="32"/>
        </w:rPr>
        <w:t>neuroprotection</w:t>
      </w:r>
      <w:proofErr w:type="spellEnd"/>
      <w:r w:rsidRPr="00BA48E3">
        <w:rPr>
          <w:sz w:val="32"/>
        </w:rPr>
        <w:t>.</w:t>
      </w:r>
    </w:p>
    <w:p w:rsidR="005B12DF" w:rsidRDefault="005B12DF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Default="00AF0067" w:rsidP="005B12DF">
      <w:pPr>
        <w:rPr>
          <w:sz w:val="32"/>
        </w:rPr>
      </w:pPr>
    </w:p>
    <w:p w:rsidR="00AF0067" w:rsidRPr="00BA48E3" w:rsidRDefault="00AF0067" w:rsidP="005B12DF">
      <w:pPr>
        <w:rPr>
          <w:sz w:val="32"/>
        </w:rPr>
      </w:pPr>
    </w:p>
    <w:p w:rsidR="005B12DF" w:rsidRDefault="005B12DF" w:rsidP="004D7FAF">
      <w:pPr>
        <w:outlineLvl w:val="0"/>
        <w:rPr>
          <w:sz w:val="32"/>
        </w:rPr>
      </w:pPr>
      <w:r w:rsidRPr="00BA48E3">
        <w:rPr>
          <w:sz w:val="32"/>
        </w:rPr>
        <w:t xml:space="preserve">References </w:t>
      </w:r>
    </w:p>
    <w:p w:rsidR="00FE4D0A" w:rsidRPr="00BA48E3" w:rsidRDefault="00FE4D0A" w:rsidP="005B12DF">
      <w:pPr>
        <w:rPr>
          <w:sz w:val="32"/>
        </w:rPr>
      </w:pPr>
    </w:p>
    <w:p w:rsidR="005B12DF" w:rsidRPr="00BA48E3" w:rsidRDefault="005B12DF" w:rsidP="005B12DF">
      <w:pPr>
        <w:rPr>
          <w:rFonts w:cs="Times"/>
          <w:color w:val="260000"/>
          <w:sz w:val="32"/>
          <w:szCs w:val="32"/>
        </w:rPr>
      </w:pPr>
      <w:r w:rsidRPr="00BA48E3">
        <w:rPr>
          <w:sz w:val="32"/>
        </w:rPr>
        <w:t xml:space="preserve">1). </w:t>
      </w:r>
      <w:r w:rsidRPr="00BA48E3">
        <w:rPr>
          <w:rFonts w:cs="Times"/>
          <w:color w:val="260000"/>
          <w:sz w:val="32"/>
          <w:szCs w:val="32"/>
        </w:rPr>
        <w:t xml:space="preserve">Palm DE, </w:t>
      </w:r>
      <w:proofErr w:type="spellStart"/>
      <w:r w:rsidRPr="00BA48E3">
        <w:rPr>
          <w:rFonts w:cs="Times"/>
          <w:color w:val="260000"/>
          <w:sz w:val="32"/>
          <w:szCs w:val="32"/>
        </w:rPr>
        <w:t>Knuckey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NW, </w:t>
      </w:r>
      <w:proofErr w:type="spellStart"/>
      <w:r w:rsidRPr="00BA48E3">
        <w:rPr>
          <w:rFonts w:cs="Times"/>
          <w:color w:val="260000"/>
          <w:sz w:val="32"/>
          <w:szCs w:val="32"/>
        </w:rPr>
        <w:t>Primiano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MJ, </w:t>
      </w:r>
      <w:proofErr w:type="spellStart"/>
      <w:r w:rsidRPr="00BA48E3">
        <w:rPr>
          <w:rFonts w:cs="Times"/>
          <w:color w:val="260000"/>
          <w:sz w:val="32"/>
          <w:szCs w:val="32"/>
        </w:rPr>
        <w:t>Spangenberger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AG, </w:t>
      </w:r>
      <w:proofErr w:type="spellStart"/>
      <w:r w:rsidRPr="00BA48E3">
        <w:rPr>
          <w:rFonts w:cs="Times"/>
          <w:color w:val="260000"/>
          <w:sz w:val="32"/>
          <w:szCs w:val="32"/>
        </w:rPr>
        <w:t>Johason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CE. Cystatin C, a protease inhibitor, in degenerating rat hippocampal neurons following transient f</w:t>
      </w:r>
      <w:r w:rsidR="00975944" w:rsidRPr="00BA48E3">
        <w:rPr>
          <w:rFonts w:cs="Times"/>
          <w:color w:val="260000"/>
          <w:sz w:val="32"/>
          <w:szCs w:val="32"/>
        </w:rPr>
        <w:t xml:space="preserve">orebrain ischemia.BrainRes.1995; 691: </w:t>
      </w:r>
      <w:r w:rsidRPr="00BA48E3">
        <w:rPr>
          <w:rFonts w:cs="Times"/>
          <w:color w:val="260000"/>
          <w:sz w:val="32"/>
          <w:szCs w:val="32"/>
        </w:rPr>
        <w:t>1-8.</w:t>
      </w:r>
    </w:p>
    <w:p w:rsidR="005B12DF" w:rsidRPr="00BA48E3" w:rsidRDefault="005B12DF" w:rsidP="005B12DF">
      <w:pPr>
        <w:rPr>
          <w:rFonts w:cs="Times"/>
          <w:color w:val="260000"/>
          <w:sz w:val="32"/>
          <w:szCs w:val="32"/>
        </w:rPr>
      </w:pPr>
      <w:r w:rsidRPr="00BA48E3">
        <w:rPr>
          <w:rFonts w:cs="Times"/>
          <w:color w:val="260000"/>
          <w:sz w:val="32"/>
          <w:szCs w:val="32"/>
        </w:rPr>
        <w:t xml:space="preserve">2). </w:t>
      </w:r>
      <w:proofErr w:type="spellStart"/>
      <w:r w:rsidRPr="00BA48E3">
        <w:rPr>
          <w:rFonts w:cs="Times"/>
          <w:color w:val="260000"/>
          <w:sz w:val="32"/>
          <w:szCs w:val="32"/>
        </w:rPr>
        <w:t>Yamashima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T. Implication of cysteine proteases calpain, cathepsin and caspase in ischemic neuronal death of pri</w:t>
      </w:r>
      <w:r w:rsidR="00975944" w:rsidRPr="00BA48E3">
        <w:rPr>
          <w:rFonts w:cs="Times"/>
          <w:color w:val="260000"/>
          <w:sz w:val="32"/>
          <w:szCs w:val="32"/>
        </w:rPr>
        <w:t xml:space="preserve">mates. </w:t>
      </w:r>
      <w:proofErr w:type="spellStart"/>
      <w:r w:rsidR="00975944" w:rsidRPr="00BA48E3">
        <w:rPr>
          <w:rFonts w:cs="Times"/>
          <w:color w:val="260000"/>
          <w:sz w:val="32"/>
          <w:szCs w:val="32"/>
        </w:rPr>
        <w:t>ProgNeurobiol</w:t>
      </w:r>
      <w:proofErr w:type="spellEnd"/>
      <w:r w:rsidR="00975944" w:rsidRPr="00BA48E3">
        <w:rPr>
          <w:rFonts w:cs="Times"/>
          <w:color w:val="260000"/>
          <w:sz w:val="32"/>
          <w:szCs w:val="32"/>
        </w:rPr>
        <w:t>. 2000; 62</w:t>
      </w:r>
      <w:r w:rsidRPr="00BA48E3">
        <w:rPr>
          <w:rFonts w:cs="Times"/>
          <w:color w:val="260000"/>
          <w:sz w:val="32"/>
          <w:szCs w:val="32"/>
        </w:rPr>
        <w:t>:273-95</w:t>
      </w:r>
    </w:p>
    <w:p w:rsidR="005B12DF" w:rsidRPr="00BA48E3" w:rsidRDefault="005B12DF" w:rsidP="005B12DF">
      <w:pPr>
        <w:rPr>
          <w:rFonts w:cs="Times"/>
          <w:color w:val="260000"/>
          <w:sz w:val="32"/>
          <w:szCs w:val="32"/>
        </w:rPr>
      </w:pPr>
      <w:r w:rsidRPr="00BA48E3">
        <w:rPr>
          <w:rFonts w:cs="Times"/>
          <w:color w:val="260000"/>
          <w:sz w:val="32"/>
          <w:szCs w:val="32"/>
        </w:rPr>
        <w:t xml:space="preserve">3). </w:t>
      </w:r>
      <w:proofErr w:type="spellStart"/>
      <w:r w:rsidRPr="00BA48E3">
        <w:rPr>
          <w:rFonts w:cs="Times"/>
          <w:color w:val="260000"/>
          <w:sz w:val="32"/>
          <w:szCs w:val="32"/>
        </w:rPr>
        <w:t>PalmDE.,Knuckey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NW., </w:t>
      </w:r>
      <w:proofErr w:type="spellStart"/>
      <w:r w:rsidRPr="00BA48E3">
        <w:rPr>
          <w:rFonts w:cs="Times"/>
          <w:color w:val="260000"/>
          <w:sz w:val="32"/>
          <w:szCs w:val="32"/>
        </w:rPr>
        <w:t>Primiano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MJ., </w:t>
      </w:r>
      <w:proofErr w:type="spellStart"/>
      <w:r w:rsidRPr="00BA48E3">
        <w:rPr>
          <w:rFonts w:cs="Times"/>
          <w:color w:val="260000"/>
          <w:sz w:val="32"/>
          <w:szCs w:val="32"/>
        </w:rPr>
        <w:t>Spangenberger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AG., </w:t>
      </w:r>
      <w:proofErr w:type="spellStart"/>
      <w:r w:rsidRPr="00BA48E3">
        <w:rPr>
          <w:rFonts w:cs="Times"/>
          <w:color w:val="260000"/>
          <w:sz w:val="32"/>
          <w:szCs w:val="32"/>
        </w:rPr>
        <w:t>Johanson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CE., Cystatin C, a protease inhibitor, in degenerating rat hippocampal neurons of following transient forebrain ischemia. Brain Res, </w:t>
      </w:r>
      <w:r w:rsidR="00975944" w:rsidRPr="00BA48E3">
        <w:rPr>
          <w:rFonts w:cs="Times"/>
          <w:color w:val="260000"/>
          <w:sz w:val="32"/>
          <w:szCs w:val="32"/>
        </w:rPr>
        <w:t>1995; 691: 1-8</w:t>
      </w:r>
      <w:r w:rsidRPr="00BA48E3">
        <w:rPr>
          <w:rFonts w:cs="Times"/>
          <w:color w:val="260000"/>
          <w:sz w:val="32"/>
          <w:szCs w:val="32"/>
        </w:rPr>
        <w:t>.</w:t>
      </w:r>
    </w:p>
    <w:p w:rsidR="005B12DF" w:rsidRPr="00BA48E3" w:rsidRDefault="005B12DF" w:rsidP="005B12DF">
      <w:pPr>
        <w:rPr>
          <w:sz w:val="32"/>
        </w:rPr>
      </w:pPr>
      <w:r w:rsidRPr="00BA48E3">
        <w:rPr>
          <w:rFonts w:cs="Times"/>
          <w:color w:val="260000"/>
          <w:sz w:val="32"/>
          <w:szCs w:val="32"/>
        </w:rPr>
        <w:t xml:space="preserve">4). </w:t>
      </w:r>
      <w:proofErr w:type="spellStart"/>
      <w:r w:rsidRPr="00BA48E3">
        <w:rPr>
          <w:rFonts w:cs="Times"/>
          <w:color w:val="260000"/>
          <w:sz w:val="32"/>
          <w:szCs w:val="32"/>
        </w:rPr>
        <w:t>Sairanen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T., </w:t>
      </w:r>
      <w:proofErr w:type="spellStart"/>
      <w:r w:rsidRPr="00BA48E3">
        <w:rPr>
          <w:rFonts w:cs="Times"/>
          <w:color w:val="260000"/>
          <w:sz w:val="32"/>
          <w:szCs w:val="32"/>
        </w:rPr>
        <w:t>Ristimaki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A., </w:t>
      </w:r>
      <w:proofErr w:type="spellStart"/>
      <w:r w:rsidRPr="00BA48E3">
        <w:rPr>
          <w:rFonts w:cs="Times"/>
          <w:color w:val="260000"/>
          <w:sz w:val="32"/>
          <w:szCs w:val="32"/>
        </w:rPr>
        <w:t>Karjalainen-Lindsberg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ML., </w:t>
      </w:r>
      <w:proofErr w:type="spellStart"/>
      <w:r w:rsidRPr="00BA48E3">
        <w:rPr>
          <w:rFonts w:cs="Times"/>
          <w:color w:val="260000"/>
          <w:sz w:val="32"/>
          <w:szCs w:val="32"/>
        </w:rPr>
        <w:t>Paetau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A., </w:t>
      </w:r>
      <w:proofErr w:type="spellStart"/>
      <w:r w:rsidRPr="00BA48E3">
        <w:rPr>
          <w:rFonts w:cs="Times"/>
          <w:color w:val="260000"/>
          <w:sz w:val="32"/>
          <w:szCs w:val="32"/>
        </w:rPr>
        <w:t>Kaste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M., </w:t>
      </w:r>
      <w:proofErr w:type="spellStart"/>
      <w:r w:rsidRPr="00BA48E3">
        <w:rPr>
          <w:rFonts w:cs="Times"/>
          <w:color w:val="260000"/>
          <w:sz w:val="32"/>
          <w:szCs w:val="32"/>
        </w:rPr>
        <w:t>Lindsberu</w:t>
      </w:r>
      <w:proofErr w:type="spellEnd"/>
      <w:r w:rsidRPr="00BA48E3">
        <w:rPr>
          <w:rFonts w:cs="Times"/>
          <w:color w:val="260000"/>
          <w:sz w:val="32"/>
          <w:szCs w:val="32"/>
        </w:rPr>
        <w:t xml:space="preserve"> PJ. Cyclooxygenase-2 is induced globally in infarcted human brain. Ann Neurol. </w:t>
      </w:r>
      <w:r w:rsidR="00975944" w:rsidRPr="00BA48E3">
        <w:rPr>
          <w:rFonts w:cs="Times"/>
          <w:color w:val="260000"/>
          <w:sz w:val="32"/>
          <w:szCs w:val="32"/>
        </w:rPr>
        <w:t>1998; 43: 738-47.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5). Kobayashi A.K, </w:t>
      </w:r>
      <w:proofErr w:type="spellStart"/>
      <w:r w:rsidRPr="00BA48E3">
        <w:rPr>
          <w:sz w:val="32"/>
        </w:rPr>
        <w:t>Talase</w:t>
      </w:r>
      <w:proofErr w:type="spellEnd"/>
      <w:r w:rsidRPr="00BA48E3">
        <w:rPr>
          <w:sz w:val="32"/>
        </w:rPr>
        <w:t xml:space="preserve"> I, Kitamura T, </w:t>
      </w:r>
      <w:proofErr w:type="spellStart"/>
      <w:r w:rsidRPr="00BA48E3">
        <w:rPr>
          <w:sz w:val="32"/>
        </w:rPr>
        <w:t>Takamure</w:t>
      </w:r>
      <w:proofErr w:type="spellEnd"/>
      <w:r w:rsidRPr="00BA48E3">
        <w:rPr>
          <w:sz w:val="32"/>
        </w:rPr>
        <w:t xml:space="preserve"> A, Nakagawa T, </w:t>
      </w:r>
      <w:proofErr w:type="spellStart"/>
      <w:r w:rsidRPr="00BA48E3">
        <w:rPr>
          <w:sz w:val="32"/>
        </w:rPr>
        <w:t>Ohyagi</w:t>
      </w:r>
      <w:proofErr w:type="spellEnd"/>
      <w:r w:rsidRPr="00BA48E3">
        <w:rPr>
          <w:sz w:val="32"/>
        </w:rPr>
        <w:t xml:space="preserve"> M, Morimoto A, Yamasaki S, </w:t>
      </w:r>
      <w:proofErr w:type="spellStart"/>
      <w:r w:rsidRPr="00BA48E3">
        <w:rPr>
          <w:sz w:val="32"/>
        </w:rPr>
        <w:t>Yamomoto</w:t>
      </w:r>
      <w:proofErr w:type="spellEnd"/>
      <w:r w:rsidRPr="00BA48E3">
        <w:rPr>
          <w:sz w:val="32"/>
        </w:rPr>
        <w:t xml:space="preserve"> Y, Ohkubo I, Nishi k. Immunohistochemical characteristics of necrotic area in the old-infarction area of </w:t>
      </w:r>
      <w:proofErr w:type="spellStart"/>
      <w:r w:rsidRPr="00BA48E3">
        <w:rPr>
          <w:sz w:val="32"/>
        </w:rPr>
        <w:t>humanbrain</w:t>
      </w:r>
      <w:proofErr w:type="spellEnd"/>
      <w:r w:rsidRPr="00BA48E3">
        <w:rPr>
          <w:sz w:val="32"/>
        </w:rPr>
        <w:t xml:space="preserve"> by using antibodies against cystatin C, Cathepsin B, </w:t>
      </w:r>
      <w:proofErr w:type="spellStart"/>
      <w:r w:rsidRPr="00BA48E3">
        <w:rPr>
          <w:sz w:val="32"/>
        </w:rPr>
        <w:t>puromycine</w:t>
      </w:r>
      <w:proofErr w:type="spellEnd"/>
      <w:r w:rsidRPr="00BA48E3">
        <w:rPr>
          <w:sz w:val="32"/>
        </w:rPr>
        <w:t xml:space="preserve"> sensitive alanyl-aminopeptidase and prostaglandin D2 synthase. </w:t>
      </w:r>
    </w:p>
    <w:p w:rsidR="00BB222E" w:rsidRPr="00BA48E3" w:rsidRDefault="005B12DF" w:rsidP="005B12DF">
      <w:pPr>
        <w:rPr>
          <w:rFonts w:cs="Times"/>
          <w:color w:val="260000"/>
          <w:sz w:val="32"/>
          <w:szCs w:val="32"/>
        </w:rPr>
      </w:pPr>
      <w:r w:rsidRPr="00BA48E3">
        <w:rPr>
          <w:rFonts w:cs="Times"/>
          <w:i/>
          <w:iCs/>
          <w:color w:val="260000"/>
          <w:sz w:val="32"/>
          <w:szCs w:val="32"/>
        </w:rPr>
        <w:t>Anil Aggrawal's Internet Journal of Forensic Medicine and Toxicology</w:t>
      </w:r>
      <w:r w:rsidRPr="00BA48E3">
        <w:rPr>
          <w:rFonts w:cs="Times"/>
          <w:color w:val="0000FF"/>
          <w:sz w:val="32"/>
          <w:szCs w:val="32"/>
        </w:rPr>
        <w:t>,</w:t>
      </w:r>
      <w:r w:rsidRPr="00BA48E3">
        <w:rPr>
          <w:rFonts w:cs="Times"/>
          <w:color w:val="260000"/>
          <w:sz w:val="32"/>
          <w:szCs w:val="32"/>
        </w:rPr>
        <w:t xml:space="preserve"> 2007; Vol. 8, No. 1 (January - June 2007):</w:t>
      </w:r>
    </w:p>
    <w:p w:rsidR="005B12DF" w:rsidRPr="00BA48E3" w:rsidRDefault="00BB222E" w:rsidP="005B12DF">
      <w:pPr>
        <w:rPr>
          <w:sz w:val="32"/>
        </w:rPr>
      </w:pPr>
      <w:r w:rsidRPr="00BA48E3">
        <w:rPr>
          <w:sz w:val="32"/>
        </w:rPr>
        <w:lastRenderedPageBreak/>
        <w:t>http://www.anilaggrawal.com/ij/vol_008_no_001/papers/paper001.html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6). Wang G L, Rue E A, </w:t>
      </w:r>
      <w:proofErr w:type="spellStart"/>
      <w:r w:rsidRPr="00BA48E3">
        <w:rPr>
          <w:sz w:val="32"/>
        </w:rPr>
        <w:t>Semenza</w:t>
      </w:r>
      <w:proofErr w:type="spellEnd"/>
      <w:r w:rsidRPr="00BA48E3">
        <w:rPr>
          <w:sz w:val="32"/>
        </w:rPr>
        <w:t xml:space="preserve"> G L, Hypoxia- inducible factor 1 is a basic-helix-loop-helix-PAS </w:t>
      </w:r>
      <w:proofErr w:type="spellStart"/>
      <w:r w:rsidRPr="00BA48E3">
        <w:rPr>
          <w:sz w:val="32"/>
        </w:rPr>
        <w:t>hereodimer</w:t>
      </w:r>
      <w:proofErr w:type="spellEnd"/>
      <w:r w:rsidRPr="00BA48E3">
        <w:rPr>
          <w:sz w:val="32"/>
        </w:rPr>
        <w:t xml:space="preserve"> regulated by cellular O2 tension. Pro </w:t>
      </w:r>
      <w:proofErr w:type="spellStart"/>
      <w:r w:rsidRPr="00BA48E3">
        <w:rPr>
          <w:sz w:val="32"/>
        </w:rPr>
        <w:t>NatlAcdSci</w:t>
      </w:r>
      <w:proofErr w:type="spellEnd"/>
      <w:r w:rsidRPr="00BA48E3">
        <w:rPr>
          <w:sz w:val="32"/>
        </w:rPr>
        <w:t xml:space="preserve"> USA, 1995; 92: 5510-5514.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7). Smith T G, Robbins PA, </w:t>
      </w:r>
      <w:proofErr w:type="spellStart"/>
      <w:r w:rsidRPr="00BA48E3">
        <w:rPr>
          <w:sz w:val="32"/>
        </w:rPr>
        <w:t>Ratclife</w:t>
      </w:r>
      <w:proofErr w:type="spellEnd"/>
      <w:r w:rsidRPr="00BA48E3">
        <w:rPr>
          <w:sz w:val="32"/>
        </w:rPr>
        <w:t xml:space="preserve"> PJ, The human side of hypoxia-inducible factor, </w:t>
      </w:r>
      <w:proofErr w:type="spellStart"/>
      <w:r w:rsidRPr="00BA48E3">
        <w:rPr>
          <w:sz w:val="32"/>
        </w:rPr>
        <w:t>Br,J.Haematol</w:t>
      </w:r>
      <w:proofErr w:type="spellEnd"/>
      <w:r w:rsidRPr="00BA48E3">
        <w:rPr>
          <w:sz w:val="32"/>
        </w:rPr>
        <w:t>, 2008; 141: 325-334.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8). </w:t>
      </w:r>
      <w:proofErr w:type="spellStart"/>
      <w:r w:rsidRPr="00BA48E3">
        <w:rPr>
          <w:sz w:val="32"/>
        </w:rPr>
        <w:t>Joza</w:t>
      </w:r>
      <w:proofErr w:type="spellEnd"/>
      <w:r w:rsidRPr="00BA48E3">
        <w:rPr>
          <w:sz w:val="32"/>
        </w:rPr>
        <w:t xml:space="preserve"> N, </w:t>
      </w:r>
      <w:proofErr w:type="spellStart"/>
      <w:r w:rsidRPr="00BA48E3">
        <w:rPr>
          <w:sz w:val="32"/>
        </w:rPr>
        <w:t>Susin</w:t>
      </w:r>
      <w:proofErr w:type="spellEnd"/>
      <w:r w:rsidRPr="00BA48E3">
        <w:rPr>
          <w:sz w:val="32"/>
        </w:rPr>
        <w:t xml:space="preserve"> SA, </w:t>
      </w:r>
      <w:proofErr w:type="spellStart"/>
      <w:r w:rsidRPr="00BA48E3">
        <w:rPr>
          <w:sz w:val="32"/>
        </w:rPr>
        <w:t>Daugas</w:t>
      </w:r>
      <w:proofErr w:type="spellEnd"/>
      <w:r w:rsidRPr="00BA48E3">
        <w:rPr>
          <w:sz w:val="32"/>
        </w:rPr>
        <w:t xml:space="preserve"> E, Stanford W L, Cho S K, Li C Y, Sasaki T, </w:t>
      </w:r>
      <w:proofErr w:type="spellStart"/>
      <w:r w:rsidRPr="00BA48E3">
        <w:rPr>
          <w:sz w:val="32"/>
        </w:rPr>
        <w:t>Elia</w:t>
      </w:r>
      <w:proofErr w:type="spellEnd"/>
      <w:r w:rsidRPr="00BA48E3">
        <w:rPr>
          <w:sz w:val="32"/>
        </w:rPr>
        <w:t xml:space="preserve"> A J, Cheng H Y, </w:t>
      </w:r>
      <w:proofErr w:type="spellStart"/>
      <w:r w:rsidRPr="00BA48E3">
        <w:rPr>
          <w:sz w:val="32"/>
        </w:rPr>
        <w:t>Ravagnan</w:t>
      </w:r>
      <w:proofErr w:type="spellEnd"/>
      <w:r w:rsidRPr="00BA48E3">
        <w:rPr>
          <w:sz w:val="32"/>
        </w:rPr>
        <w:t xml:space="preserve"> L, Ferri K F, </w:t>
      </w:r>
      <w:proofErr w:type="spellStart"/>
      <w:r w:rsidRPr="00BA48E3">
        <w:rPr>
          <w:sz w:val="32"/>
        </w:rPr>
        <w:t>Zamzami</w:t>
      </w:r>
      <w:proofErr w:type="spellEnd"/>
      <w:r w:rsidRPr="00BA48E3">
        <w:rPr>
          <w:sz w:val="32"/>
        </w:rPr>
        <w:t xml:space="preserve"> N, </w:t>
      </w:r>
      <w:proofErr w:type="spellStart"/>
      <w:r w:rsidRPr="00BA48E3">
        <w:rPr>
          <w:sz w:val="32"/>
        </w:rPr>
        <w:t>Wakeham</w:t>
      </w:r>
      <w:proofErr w:type="spellEnd"/>
      <w:r w:rsidRPr="00BA48E3">
        <w:rPr>
          <w:sz w:val="32"/>
        </w:rPr>
        <w:t xml:space="preserve"> A, </w:t>
      </w:r>
      <w:proofErr w:type="spellStart"/>
      <w:r w:rsidRPr="00BA48E3">
        <w:rPr>
          <w:sz w:val="32"/>
        </w:rPr>
        <w:t>Hakem</w:t>
      </w:r>
      <w:proofErr w:type="spellEnd"/>
      <w:r w:rsidRPr="00BA48E3">
        <w:rPr>
          <w:sz w:val="32"/>
        </w:rPr>
        <w:t xml:space="preserve"> R, Yoshida H, Kong Y </w:t>
      </w:r>
      <w:proofErr w:type="spellStart"/>
      <w:r w:rsidRPr="00BA48E3">
        <w:rPr>
          <w:sz w:val="32"/>
        </w:rPr>
        <w:t>Y</w:t>
      </w:r>
      <w:proofErr w:type="spellEnd"/>
      <w:r w:rsidRPr="00BA48E3">
        <w:rPr>
          <w:sz w:val="32"/>
        </w:rPr>
        <w:t xml:space="preserve">, </w:t>
      </w:r>
      <w:proofErr w:type="spellStart"/>
      <w:r w:rsidRPr="00BA48E3">
        <w:rPr>
          <w:sz w:val="32"/>
        </w:rPr>
        <w:t>Mak</w:t>
      </w:r>
      <w:proofErr w:type="spellEnd"/>
      <w:r w:rsidRPr="00BA48E3">
        <w:rPr>
          <w:sz w:val="32"/>
        </w:rPr>
        <w:t xml:space="preserve"> T W, Zuniga-</w:t>
      </w:r>
      <w:proofErr w:type="spellStart"/>
      <w:r w:rsidRPr="00BA48E3">
        <w:rPr>
          <w:sz w:val="32"/>
        </w:rPr>
        <w:t>Pfluecker</w:t>
      </w:r>
      <w:proofErr w:type="spellEnd"/>
      <w:r w:rsidRPr="00BA48E3">
        <w:rPr>
          <w:sz w:val="32"/>
        </w:rPr>
        <w:t xml:space="preserve"> J C, </w:t>
      </w:r>
      <w:proofErr w:type="spellStart"/>
      <w:r w:rsidRPr="00BA48E3">
        <w:rPr>
          <w:sz w:val="32"/>
        </w:rPr>
        <w:t>Kromer</w:t>
      </w:r>
      <w:proofErr w:type="spellEnd"/>
      <w:r w:rsidRPr="00BA48E3">
        <w:rPr>
          <w:sz w:val="32"/>
        </w:rPr>
        <w:t xml:space="preserve"> G, </w:t>
      </w:r>
      <w:proofErr w:type="spellStart"/>
      <w:r w:rsidRPr="00BA48E3">
        <w:rPr>
          <w:sz w:val="32"/>
        </w:rPr>
        <w:t>Penninger</w:t>
      </w:r>
      <w:proofErr w:type="spellEnd"/>
      <w:r w:rsidRPr="00BA48E3">
        <w:rPr>
          <w:sz w:val="32"/>
        </w:rPr>
        <w:t xml:space="preserve"> J M, Essential role of the mitochondrial apoptosis-inducing factor in programmed cell death. Nature 2001; 6828: 549-554.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9). </w:t>
      </w:r>
      <w:proofErr w:type="spellStart"/>
      <w:r w:rsidRPr="00BA48E3">
        <w:rPr>
          <w:sz w:val="32"/>
        </w:rPr>
        <w:t>Nishiyama</w:t>
      </w:r>
      <w:proofErr w:type="spellEnd"/>
      <w:r w:rsidRPr="00BA48E3">
        <w:rPr>
          <w:sz w:val="32"/>
        </w:rPr>
        <w:t xml:space="preserve"> H, </w:t>
      </w:r>
      <w:proofErr w:type="spellStart"/>
      <w:r w:rsidRPr="00BA48E3">
        <w:rPr>
          <w:sz w:val="32"/>
        </w:rPr>
        <w:t>Higashitsuji</w:t>
      </w:r>
      <w:proofErr w:type="spellEnd"/>
      <w:r w:rsidRPr="00BA48E3">
        <w:rPr>
          <w:sz w:val="32"/>
        </w:rPr>
        <w:t xml:space="preserve"> H, Yokoi H, </w:t>
      </w:r>
      <w:proofErr w:type="spellStart"/>
      <w:r w:rsidRPr="00BA48E3">
        <w:rPr>
          <w:sz w:val="32"/>
        </w:rPr>
        <w:t>Itoh</w:t>
      </w:r>
      <w:proofErr w:type="spellEnd"/>
      <w:r w:rsidRPr="00BA48E3">
        <w:rPr>
          <w:sz w:val="32"/>
        </w:rPr>
        <w:t xml:space="preserve"> K, </w:t>
      </w:r>
      <w:proofErr w:type="spellStart"/>
      <w:r w:rsidRPr="00BA48E3">
        <w:rPr>
          <w:sz w:val="32"/>
        </w:rPr>
        <w:t>Danno</w:t>
      </w:r>
      <w:proofErr w:type="spellEnd"/>
      <w:r w:rsidRPr="00BA48E3">
        <w:rPr>
          <w:sz w:val="32"/>
        </w:rPr>
        <w:t xml:space="preserve"> S, Matsuda T, Fujita J, Cloning and characterization of human CIRBP. cold-inducible RNA-binding protein cDNA and chromosomal assignment of the gene. Gene, 1998; 204: 115-120.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10). Derry J M, Kerns J A, </w:t>
      </w:r>
      <w:proofErr w:type="spellStart"/>
      <w:r w:rsidRPr="00BA48E3">
        <w:rPr>
          <w:sz w:val="32"/>
        </w:rPr>
        <w:t>Francke</w:t>
      </w:r>
      <w:proofErr w:type="spellEnd"/>
      <w:r w:rsidRPr="00BA48E3">
        <w:rPr>
          <w:sz w:val="32"/>
        </w:rPr>
        <w:t xml:space="preserve"> U, RBM3, a novel human gene in Xp11.23 with a putative RNA-binding domain, Hum Mol Genet 1996; 4: 2307-2311.</w:t>
      </w:r>
    </w:p>
    <w:p w:rsidR="00BB222E" w:rsidRPr="00BA48E3" w:rsidRDefault="005B12DF" w:rsidP="005B12DF">
      <w:pPr>
        <w:rPr>
          <w:rFonts w:cs="Times"/>
          <w:color w:val="260000"/>
          <w:sz w:val="32"/>
          <w:szCs w:val="32"/>
        </w:rPr>
      </w:pPr>
      <w:r w:rsidRPr="00BA48E3">
        <w:rPr>
          <w:sz w:val="32"/>
        </w:rPr>
        <w:t xml:space="preserve">11). Furukawa S, </w:t>
      </w:r>
      <w:proofErr w:type="spellStart"/>
      <w:r w:rsidRPr="00BA48E3">
        <w:rPr>
          <w:sz w:val="32"/>
        </w:rPr>
        <w:t>Wingenfeld</w:t>
      </w:r>
      <w:proofErr w:type="spellEnd"/>
      <w:r w:rsidRPr="00BA48E3">
        <w:rPr>
          <w:sz w:val="32"/>
        </w:rPr>
        <w:t xml:space="preserve"> L, Sakaguchi I, Nakagawa T, Takaya A, Morita S, Yamasaki S, Nishi K, Histopathological characteristics of human cardiac tissues in accidental hypothermia using immunohistochemistry; Immunohistochemical detections of cold, hypoxia and apoptotic related antigens are practicable in the myocardium from hypothermic death even in postmortem examination, </w:t>
      </w:r>
      <w:r w:rsidR="00BB222E" w:rsidRPr="00BA48E3">
        <w:rPr>
          <w:rFonts w:cs="Times"/>
          <w:i/>
          <w:iCs/>
          <w:color w:val="260000"/>
          <w:sz w:val="32"/>
          <w:szCs w:val="32"/>
        </w:rPr>
        <w:t xml:space="preserve">Anil Aggrawal's </w:t>
      </w:r>
      <w:r w:rsidR="00BB222E" w:rsidRPr="00BA48E3">
        <w:rPr>
          <w:rFonts w:cs="Times"/>
          <w:i/>
          <w:iCs/>
          <w:color w:val="260000"/>
          <w:sz w:val="32"/>
          <w:szCs w:val="32"/>
        </w:rPr>
        <w:lastRenderedPageBreak/>
        <w:t>Internet Journal of Forensic Medicine and Toxicology</w:t>
      </w:r>
      <w:r w:rsidR="00BB222E" w:rsidRPr="00BA48E3">
        <w:rPr>
          <w:rFonts w:cs="Times"/>
          <w:color w:val="0000FF"/>
          <w:sz w:val="32"/>
          <w:szCs w:val="32"/>
        </w:rPr>
        <w:t>,</w:t>
      </w:r>
      <w:r w:rsidR="00BB222E" w:rsidRPr="00BA48E3">
        <w:rPr>
          <w:rFonts w:cs="Times"/>
          <w:color w:val="260000"/>
          <w:sz w:val="32"/>
          <w:szCs w:val="32"/>
        </w:rPr>
        <w:t xml:space="preserve"> 2013; Vol. 14, No. 1</w:t>
      </w:r>
    </w:p>
    <w:p w:rsidR="005B12DF" w:rsidRPr="00BA48E3" w:rsidRDefault="00BB222E" w:rsidP="005B12DF">
      <w:pPr>
        <w:rPr>
          <w:sz w:val="32"/>
        </w:rPr>
      </w:pPr>
      <w:r w:rsidRPr="00BA48E3">
        <w:rPr>
          <w:rFonts w:cs="Times"/>
          <w:color w:val="260000"/>
          <w:sz w:val="32"/>
          <w:szCs w:val="32"/>
        </w:rPr>
        <w:t>:</w:t>
      </w:r>
      <w:r w:rsidR="005B12DF" w:rsidRPr="00BA48E3">
        <w:rPr>
          <w:sz w:val="32"/>
        </w:rPr>
        <w:t xml:space="preserve">http://www.anilaggrawal.com/ij/vol_014_no_001/main.html 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12). </w:t>
      </w:r>
      <w:proofErr w:type="spellStart"/>
      <w:r w:rsidRPr="00BA48E3">
        <w:rPr>
          <w:sz w:val="32"/>
        </w:rPr>
        <w:t>Burmester</w:t>
      </w:r>
      <w:proofErr w:type="spellEnd"/>
      <w:r w:rsidRPr="00BA48E3">
        <w:rPr>
          <w:sz w:val="32"/>
        </w:rPr>
        <w:t xml:space="preserve"> T, </w:t>
      </w:r>
      <w:proofErr w:type="spellStart"/>
      <w:r w:rsidRPr="00BA48E3">
        <w:rPr>
          <w:sz w:val="32"/>
        </w:rPr>
        <w:t>Hankeln</w:t>
      </w:r>
      <w:proofErr w:type="spellEnd"/>
      <w:r w:rsidRPr="00BA48E3">
        <w:rPr>
          <w:sz w:val="32"/>
        </w:rPr>
        <w:t xml:space="preserve"> T, What is the function of </w:t>
      </w:r>
      <w:proofErr w:type="spellStart"/>
      <w:r w:rsidRPr="00BA48E3">
        <w:rPr>
          <w:sz w:val="32"/>
        </w:rPr>
        <w:t>neuroglobin</w:t>
      </w:r>
      <w:proofErr w:type="spellEnd"/>
      <w:r w:rsidRPr="00BA48E3">
        <w:rPr>
          <w:sz w:val="32"/>
        </w:rPr>
        <w:t xml:space="preserve">, J </w:t>
      </w:r>
      <w:proofErr w:type="spellStart"/>
      <w:r w:rsidRPr="00BA48E3">
        <w:rPr>
          <w:sz w:val="32"/>
        </w:rPr>
        <w:t>ExpBiol</w:t>
      </w:r>
      <w:proofErr w:type="spellEnd"/>
      <w:r w:rsidRPr="00BA48E3">
        <w:rPr>
          <w:sz w:val="32"/>
        </w:rPr>
        <w:t>, 2009; 212: 1423-1428.</w:t>
      </w:r>
    </w:p>
    <w:p w:rsidR="005B12DF" w:rsidRPr="00BA48E3" w:rsidRDefault="005B12DF" w:rsidP="005B12DF">
      <w:pPr>
        <w:rPr>
          <w:sz w:val="32"/>
        </w:rPr>
      </w:pPr>
      <w:r w:rsidRPr="00BA48E3">
        <w:rPr>
          <w:sz w:val="32"/>
        </w:rPr>
        <w:t xml:space="preserve">13). </w:t>
      </w:r>
      <w:proofErr w:type="spellStart"/>
      <w:r w:rsidRPr="00BA48E3">
        <w:rPr>
          <w:sz w:val="32"/>
        </w:rPr>
        <w:t>Fracasso</w:t>
      </w:r>
      <w:proofErr w:type="spellEnd"/>
      <w:r w:rsidRPr="00BA48E3">
        <w:rPr>
          <w:sz w:val="32"/>
        </w:rPr>
        <w:t xml:space="preserve"> T, Pfeiffer H, Michaud K, Koehler H, </w:t>
      </w:r>
      <w:proofErr w:type="spellStart"/>
      <w:r w:rsidRPr="00BA48E3">
        <w:rPr>
          <w:sz w:val="32"/>
        </w:rPr>
        <w:t>Sauerland</w:t>
      </w:r>
      <w:proofErr w:type="spellEnd"/>
      <w:r w:rsidRPr="00BA48E3">
        <w:rPr>
          <w:sz w:val="32"/>
        </w:rPr>
        <w:t xml:space="preserve"> C, </w:t>
      </w:r>
      <w:proofErr w:type="spellStart"/>
      <w:r w:rsidRPr="00BA48E3">
        <w:rPr>
          <w:sz w:val="32"/>
        </w:rPr>
        <w:t>Schmeling</w:t>
      </w:r>
      <w:proofErr w:type="spellEnd"/>
      <w:r w:rsidRPr="00BA48E3">
        <w:rPr>
          <w:sz w:val="32"/>
        </w:rPr>
        <w:t xml:space="preserve"> A, Immunohistochemical expression of fibronectin and C5b-p in the myocardium in cases of carbon monoxide poisoning. </w:t>
      </w:r>
      <w:proofErr w:type="spellStart"/>
      <w:r w:rsidRPr="00BA48E3">
        <w:rPr>
          <w:sz w:val="32"/>
        </w:rPr>
        <w:t>Int</w:t>
      </w:r>
      <w:proofErr w:type="spellEnd"/>
      <w:r w:rsidRPr="00BA48E3">
        <w:rPr>
          <w:sz w:val="32"/>
        </w:rPr>
        <w:t xml:space="preserve"> J Legal Med, 2011; 125: 377-384.</w:t>
      </w:r>
    </w:p>
    <w:p w:rsidR="005B12DF" w:rsidRPr="00BA48E3" w:rsidRDefault="00FE4D0A" w:rsidP="005B12DF">
      <w:pPr>
        <w:rPr>
          <w:sz w:val="32"/>
        </w:rPr>
      </w:pPr>
      <w:r>
        <w:rPr>
          <w:sz w:val="32"/>
        </w:rPr>
        <w:t>14</w:t>
      </w:r>
      <w:r w:rsidR="005B12DF" w:rsidRPr="00BA48E3">
        <w:rPr>
          <w:sz w:val="32"/>
        </w:rPr>
        <w:t xml:space="preserve">). Mena H, </w:t>
      </w:r>
      <w:proofErr w:type="spellStart"/>
      <w:r w:rsidR="005B12DF" w:rsidRPr="00BA48E3">
        <w:rPr>
          <w:sz w:val="32"/>
        </w:rPr>
        <w:t>Cadavid</w:t>
      </w:r>
      <w:proofErr w:type="spellEnd"/>
      <w:r w:rsidR="005B12DF" w:rsidRPr="00BA48E3">
        <w:rPr>
          <w:sz w:val="32"/>
        </w:rPr>
        <w:t xml:space="preserve"> D, Rushing E L, Human cerebral infarct: a proposed histopathologic classification based on 13</w:t>
      </w:r>
      <w:r w:rsidR="00BB222E" w:rsidRPr="00BA48E3">
        <w:rPr>
          <w:sz w:val="32"/>
        </w:rPr>
        <w:t xml:space="preserve">7cases, </w:t>
      </w:r>
      <w:proofErr w:type="spellStart"/>
      <w:r w:rsidR="00BB222E" w:rsidRPr="00BA48E3">
        <w:rPr>
          <w:sz w:val="32"/>
        </w:rPr>
        <w:t>ActaNeuropathol</w:t>
      </w:r>
      <w:proofErr w:type="spellEnd"/>
      <w:r w:rsidR="00BB222E" w:rsidRPr="00BA48E3">
        <w:rPr>
          <w:sz w:val="32"/>
        </w:rPr>
        <w:t xml:space="preserve">, 2004; 108: </w:t>
      </w:r>
      <w:r w:rsidR="005B12DF" w:rsidRPr="00BA48E3">
        <w:rPr>
          <w:sz w:val="32"/>
        </w:rPr>
        <w:t>524-530.</w:t>
      </w:r>
    </w:p>
    <w:p w:rsidR="005B12DF" w:rsidRPr="00BA48E3" w:rsidRDefault="00FE4D0A" w:rsidP="005B12DF">
      <w:pPr>
        <w:rPr>
          <w:sz w:val="32"/>
        </w:rPr>
      </w:pPr>
      <w:r>
        <w:rPr>
          <w:sz w:val="32"/>
        </w:rPr>
        <w:t>15</w:t>
      </w:r>
      <w:bookmarkStart w:id="0" w:name="_GoBack"/>
      <w:bookmarkEnd w:id="0"/>
      <w:r w:rsidR="005B12DF" w:rsidRPr="00BA48E3">
        <w:rPr>
          <w:sz w:val="32"/>
        </w:rPr>
        <w:t xml:space="preserve">). Qing M, </w:t>
      </w:r>
      <w:proofErr w:type="spellStart"/>
      <w:r w:rsidR="005B12DF" w:rsidRPr="00BA48E3">
        <w:rPr>
          <w:sz w:val="32"/>
        </w:rPr>
        <w:t>Goeriach</w:t>
      </w:r>
      <w:proofErr w:type="spellEnd"/>
      <w:r w:rsidR="005B12DF" w:rsidRPr="00BA48E3">
        <w:rPr>
          <w:sz w:val="32"/>
        </w:rPr>
        <w:t xml:space="preserve"> M, Schumacher K, </w:t>
      </w:r>
      <w:proofErr w:type="spellStart"/>
      <w:r w:rsidR="005B12DF" w:rsidRPr="00BA48E3">
        <w:rPr>
          <w:sz w:val="32"/>
        </w:rPr>
        <w:t>Woeltje</w:t>
      </w:r>
      <w:proofErr w:type="spellEnd"/>
      <w:r w:rsidR="005B12DF" w:rsidRPr="00BA48E3">
        <w:rPr>
          <w:sz w:val="32"/>
        </w:rPr>
        <w:t xml:space="preserve"> M, Vazquez-Jimenez J F, Hess J, </w:t>
      </w:r>
      <w:proofErr w:type="spellStart"/>
      <w:r w:rsidR="005B12DF" w:rsidRPr="00BA48E3">
        <w:rPr>
          <w:sz w:val="32"/>
        </w:rPr>
        <w:t>Seghaye</w:t>
      </w:r>
      <w:proofErr w:type="spellEnd"/>
      <w:r w:rsidR="005B12DF" w:rsidRPr="00BA48E3">
        <w:rPr>
          <w:sz w:val="32"/>
        </w:rPr>
        <w:t xml:space="preserve"> M C, </w:t>
      </w:r>
      <w:r w:rsidR="005B12DF" w:rsidRPr="00BA48E3">
        <w:rPr>
          <w:rFonts w:cs="Arial"/>
          <w:b/>
          <w:bCs/>
          <w:sz w:val="32"/>
          <w:szCs w:val="32"/>
        </w:rPr>
        <w:t xml:space="preserve">The hypoxia-inducible factor HIF-1 promotes intramyocardial expression of VEGF in infants with congenital cardiac defects. </w:t>
      </w:r>
      <w:proofErr w:type="spellStart"/>
      <w:r w:rsidR="00BB222E" w:rsidRPr="00BA48E3">
        <w:rPr>
          <w:sz w:val="32"/>
        </w:rPr>
        <w:t>Baisc</w:t>
      </w:r>
      <w:proofErr w:type="spellEnd"/>
      <w:r w:rsidR="00BB222E" w:rsidRPr="00BA48E3">
        <w:rPr>
          <w:sz w:val="32"/>
        </w:rPr>
        <w:t xml:space="preserve"> Res </w:t>
      </w:r>
      <w:proofErr w:type="spellStart"/>
      <w:r w:rsidR="00BB222E" w:rsidRPr="00BA48E3">
        <w:rPr>
          <w:sz w:val="32"/>
        </w:rPr>
        <w:t>Cardiol</w:t>
      </w:r>
      <w:proofErr w:type="spellEnd"/>
      <w:r w:rsidR="00BB222E" w:rsidRPr="00BA48E3">
        <w:rPr>
          <w:sz w:val="32"/>
        </w:rPr>
        <w:t xml:space="preserve">, 2007; 102: </w:t>
      </w:r>
      <w:r w:rsidR="005B12DF" w:rsidRPr="00BA48E3">
        <w:rPr>
          <w:sz w:val="32"/>
        </w:rPr>
        <w:t>224-232.</w:t>
      </w: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Pr="00BA48E3" w:rsidRDefault="00276F33">
      <w:pPr>
        <w:rPr>
          <w:sz w:val="32"/>
        </w:rPr>
      </w:pPr>
    </w:p>
    <w:p w:rsidR="00276F33" w:rsidRDefault="00276F33"/>
    <w:p w:rsidR="00975944" w:rsidRDefault="00975944"/>
    <w:sectPr w:rsidR="00975944" w:rsidSect="0097594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5807"/>
    <w:multiLevelType w:val="hybridMultilevel"/>
    <w:tmpl w:val="B25C2366"/>
    <w:lvl w:ilvl="0" w:tplc="5F8281D2">
      <w:start w:val="3"/>
      <w:numFmt w:val="decimal"/>
      <w:suff w:val="space"/>
      <w:lvlText w:val="%1.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5C8E7E09"/>
    <w:multiLevelType w:val="hybridMultilevel"/>
    <w:tmpl w:val="468007C8"/>
    <w:lvl w:ilvl="0" w:tplc="054C8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5B12DF"/>
    <w:rsid w:val="001146D3"/>
    <w:rsid w:val="001B625F"/>
    <w:rsid w:val="00276F33"/>
    <w:rsid w:val="002C705D"/>
    <w:rsid w:val="003747CC"/>
    <w:rsid w:val="004D7FAF"/>
    <w:rsid w:val="0055527B"/>
    <w:rsid w:val="005A3D87"/>
    <w:rsid w:val="005B12DF"/>
    <w:rsid w:val="00657FD0"/>
    <w:rsid w:val="006A697F"/>
    <w:rsid w:val="00703898"/>
    <w:rsid w:val="0070593A"/>
    <w:rsid w:val="00705D29"/>
    <w:rsid w:val="00711882"/>
    <w:rsid w:val="007872D0"/>
    <w:rsid w:val="00951DBE"/>
    <w:rsid w:val="00975944"/>
    <w:rsid w:val="00AF0067"/>
    <w:rsid w:val="00B01B89"/>
    <w:rsid w:val="00B07985"/>
    <w:rsid w:val="00BA3F83"/>
    <w:rsid w:val="00BA48E3"/>
    <w:rsid w:val="00BB222E"/>
    <w:rsid w:val="00C52CAB"/>
    <w:rsid w:val="00D9734B"/>
    <w:rsid w:val="00F07447"/>
    <w:rsid w:val="00FE4D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D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2DF"/>
    <w:pPr>
      <w:ind w:leftChars="400" w:left="960"/>
    </w:pPr>
  </w:style>
  <w:style w:type="character" w:styleId="Hyperlink">
    <w:name w:val="Hyperlink"/>
    <w:basedOn w:val="DefaultParagraphFont"/>
    <w:uiPriority w:val="99"/>
    <w:unhideWhenUsed/>
    <w:rsid w:val="002C705D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7FA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1041220@belle.shiga-med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20</Pages>
  <Words>2442</Words>
  <Characters>13920</Characters>
  <Application>Microsoft Office Word</Application>
  <DocSecurity>0</DocSecurity>
  <Lines>116</Lines>
  <Paragraphs>32</Paragraphs>
  <ScaleCrop>false</ScaleCrop>
  <Company/>
  <LinksUpToDate>false</LinksUpToDate>
  <CharactersWithSpaces>16330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SUMS</dc:creator>
  <cp:keywords/>
  <cp:lastModifiedBy>user</cp:lastModifiedBy>
  <cp:revision>10</cp:revision>
  <dcterms:created xsi:type="dcterms:W3CDTF">2013-07-19T05:10:00Z</dcterms:created>
  <dcterms:modified xsi:type="dcterms:W3CDTF">2013-08-15T04:48:00Z</dcterms:modified>
</cp:coreProperties>
</file>